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0679" w14:textId="77777777" w:rsidR="000B6102" w:rsidRPr="0028689B" w:rsidRDefault="009F7296">
      <w:pPr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>GRADSKI MUZEJ VARAŽDIN</w:t>
      </w:r>
    </w:p>
    <w:p w14:paraId="3EF823F4" w14:textId="77777777" w:rsidR="009F7296" w:rsidRPr="0028689B" w:rsidRDefault="009F7296">
      <w:pPr>
        <w:rPr>
          <w:rFonts w:ascii="Times New Roman" w:hAnsi="Times New Roman" w:cs="Times New Roman"/>
          <w:b/>
          <w:sz w:val="24"/>
          <w:szCs w:val="24"/>
        </w:rPr>
      </w:pPr>
      <w:r w:rsidRPr="0028689B">
        <w:rPr>
          <w:rFonts w:ascii="Times New Roman" w:hAnsi="Times New Roman" w:cs="Times New Roman"/>
          <w:b/>
          <w:sz w:val="24"/>
          <w:szCs w:val="24"/>
        </w:rPr>
        <w:t>Varaždin, Šetalište Josipa Jurja Strossmayera 3</w:t>
      </w:r>
    </w:p>
    <w:p w14:paraId="508812DE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OIB: 79080044388</w:t>
      </w:r>
    </w:p>
    <w:p w14:paraId="0F48B694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RKP broj: 31376</w:t>
      </w:r>
    </w:p>
    <w:p w14:paraId="7390FCC4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Šifra djelatnosti: 9102</w:t>
      </w:r>
    </w:p>
    <w:p w14:paraId="1C3DE377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Razina: 21</w:t>
      </w:r>
    </w:p>
    <w:p w14:paraId="0D4C143D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Razdjel: 000</w:t>
      </w:r>
    </w:p>
    <w:p w14:paraId="3AB130FE" w14:textId="77777777" w:rsidR="009F7296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Šifra grada: 472</w:t>
      </w:r>
    </w:p>
    <w:p w14:paraId="3AB14908" w14:textId="77777777" w:rsidR="0028689B" w:rsidRPr="0028689B" w:rsidRDefault="0028689B">
      <w:pPr>
        <w:rPr>
          <w:rFonts w:ascii="Times New Roman" w:hAnsi="Times New Roman" w:cs="Times New Roman"/>
          <w:sz w:val="24"/>
          <w:szCs w:val="24"/>
        </w:rPr>
      </w:pPr>
    </w:p>
    <w:p w14:paraId="3E4B79B2" w14:textId="7813BB74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21881">
        <w:rPr>
          <w:rFonts w:ascii="Times New Roman" w:hAnsi="Times New Roman" w:cs="Times New Roman"/>
          <w:sz w:val="24"/>
          <w:szCs w:val="24"/>
        </w:rPr>
        <w:t xml:space="preserve">važećeg </w:t>
      </w:r>
      <w:r w:rsidRPr="0028689B">
        <w:rPr>
          <w:rFonts w:ascii="Times New Roman" w:hAnsi="Times New Roman" w:cs="Times New Roman"/>
          <w:sz w:val="24"/>
          <w:szCs w:val="24"/>
        </w:rPr>
        <w:t xml:space="preserve">Zakona o proračunu i Pravilnika o </w:t>
      </w:r>
      <w:r w:rsidR="007F2EE4">
        <w:rPr>
          <w:rFonts w:ascii="Times New Roman" w:hAnsi="Times New Roman" w:cs="Times New Roman"/>
          <w:sz w:val="24"/>
          <w:szCs w:val="24"/>
        </w:rPr>
        <w:t>financijskom</w:t>
      </w:r>
      <w:r w:rsidRPr="0028689B">
        <w:rPr>
          <w:rFonts w:ascii="Times New Roman" w:hAnsi="Times New Roman" w:cs="Times New Roman"/>
          <w:sz w:val="24"/>
          <w:szCs w:val="24"/>
        </w:rPr>
        <w:t xml:space="preserve"> izvještavanju u proračunskom računovodstvu  sastavljene su</w:t>
      </w:r>
    </w:p>
    <w:p w14:paraId="70886792" w14:textId="77777777" w:rsidR="009F7296" w:rsidRPr="0028689B" w:rsidRDefault="009F7296" w:rsidP="009F72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A37F0" w14:textId="77777777" w:rsidR="009F7296" w:rsidRPr="0028689B" w:rsidRDefault="009F7296" w:rsidP="009F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 xml:space="preserve">BILJEŠKE </w:t>
      </w:r>
    </w:p>
    <w:p w14:paraId="0940BB3F" w14:textId="1C20C3E4" w:rsidR="009F7296" w:rsidRPr="0028689B" w:rsidRDefault="009F7296" w:rsidP="009F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 xml:space="preserve">uz izvještaj proračunskog korisnika </w:t>
      </w:r>
      <w:r w:rsidR="00371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8689B">
        <w:rPr>
          <w:rFonts w:ascii="Times New Roman" w:hAnsi="Times New Roman" w:cs="Times New Roman"/>
          <w:b/>
          <w:sz w:val="28"/>
          <w:szCs w:val="28"/>
        </w:rPr>
        <w:t>za razdoblje 1. siječanj 202</w:t>
      </w:r>
      <w:r w:rsidR="000C20E2">
        <w:rPr>
          <w:rFonts w:ascii="Times New Roman" w:hAnsi="Times New Roman" w:cs="Times New Roman"/>
          <w:b/>
          <w:sz w:val="28"/>
          <w:szCs w:val="28"/>
        </w:rPr>
        <w:t>4</w:t>
      </w:r>
      <w:r w:rsidRPr="0028689B">
        <w:rPr>
          <w:rFonts w:ascii="Times New Roman" w:hAnsi="Times New Roman" w:cs="Times New Roman"/>
          <w:b/>
          <w:sz w:val="28"/>
          <w:szCs w:val="28"/>
        </w:rPr>
        <w:t>. do 3</w:t>
      </w:r>
      <w:r w:rsidR="00A90183">
        <w:rPr>
          <w:rFonts w:ascii="Times New Roman" w:hAnsi="Times New Roman" w:cs="Times New Roman"/>
          <w:b/>
          <w:sz w:val="28"/>
          <w:szCs w:val="28"/>
        </w:rPr>
        <w:t>1</w:t>
      </w:r>
      <w:r w:rsidRPr="00286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AD1">
        <w:rPr>
          <w:rFonts w:ascii="Times New Roman" w:hAnsi="Times New Roman" w:cs="Times New Roman"/>
          <w:b/>
          <w:sz w:val="28"/>
          <w:szCs w:val="28"/>
        </w:rPr>
        <w:t>prosinca</w:t>
      </w:r>
      <w:r w:rsidRPr="002868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C20E2">
        <w:rPr>
          <w:rFonts w:ascii="Times New Roman" w:hAnsi="Times New Roman" w:cs="Times New Roman"/>
          <w:b/>
          <w:sz w:val="28"/>
          <w:szCs w:val="28"/>
        </w:rPr>
        <w:t>4</w:t>
      </w:r>
      <w:r w:rsidRPr="0028689B">
        <w:rPr>
          <w:rFonts w:ascii="Times New Roman" w:hAnsi="Times New Roman" w:cs="Times New Roman"/>
          <w:b/>
          <w:sz w:val="28"/>
          <w:szCs w:val="28"/>
        </w:rPr>
        <w:t>.</w:t>
      </w:r>
    </w:p>
    <w:p w14:paraId="135C1730" w14:textId="77777777" w:rsidR="0028689B" w:rsidRPr="0028689B" w:rsidRDefault="0028689B" w:rsidP="009F72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241DC" w14:textId="52794E87" w:rsidR="006E0E46" w:rsidRPr="0028689B" w:rsidRDefault="009F7296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Gradski muzej Varaždin </w:t>
      </w:r>
      <w:r w:rsidR="00CE3A04" w:rsidRPr="0028689B">
        <w:rPr>
          <w:rFonts w:ascii="Times New Roman" w:hAnsi="Times New Roman" w:cs="Times New Roman"/>
          <w:sz w:val="24"/>
          <w:szCs w:val="24"/>
        </w:rPr>
        <w:t>tijekom</w:t>
      </w:r>
      <w:r w:rsidR="00F668B0">
        <w:rPr>
          <w:rFonts w:ascii="Times New Roman" w:hAnsi="Times New Roman" w:cs="Times New Roman"/>
          <w:sz w:val="24"/>
          <w:szCs w:val="24"/>
        </w:rPr>
        <w:t xml:space="preserve"> </w:t>
      </w:r>
      <w:r w:rsidR="00CE3A04" w:rsidRPr="0028689B">
        <w:rPr>
          <w:rFonts w:ascii="Times New Roman" w:hAnsi="Times New Roman" w:cs="Times New Roman"/>
          <w:sz w:val="24"/>
          <w:szCs w:val="24"/>
        </w:rPr>
        <w:t>202</w:t>
      </w:r>
      <w:r w:rsidR="007F2EE4">
        <w:rPr>
          <w:rFonts w:ascii="Times New Roman" w:hAnsi="Times New Roman" w:cs="Times New Roman"/>
          <w:sz w:val="24"/>
          <w:szCs w:val="24"/>
        </w:rPr>
        <w:t>4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28689B">
        <w:rPr>
          <w:rFonts w:ascii="Times New Roman" w:hAnsi="Times New Roman" w:cs="Times New Roman"/>
          <w:sz w:val="24"/>
          <w:szCs w:val="24"/>
        </w:rPr>
        <w:t>poslovao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 je u skladu s planiranim, odobrenim i raspoloživim financijskim sredstvima</w:t>
      </w:r>
      <w:r w:rsidR="00371DB8">
        <w:rPr>
          <w:rFonts w:ascii="Times New Roman" w:hAnsi="Times New Roman" w:cs="Times New Roman"/>
          <w:sz w:val="24"/>
          <w:szCs w:val="24"/>
        </w:rPr>
        <w:t xml:space="preserve">. </w:t>
      </w:r>
      <w:r w:rsidR="00CE3A04" w:rsidRPr="0028689B">
        <w:rPr>
          <w:rFonts w:ascii="Times New Roman" w:hAnsi="Times New Roman" w:cs="Times New Roman"/>
          <w:sz w:val="24"/>
          <w:szCs w:val="24"/>
        </w:rPr>
        <w:t>Svi programi realizirani su u okviru planiranih proračunskih sredstava Grada Varaždina, Varaždinske županije, Ministarstva kulture RH</w:t>
      </w:r>
      <w:r w:rsidR="00F668B0">
        <w:rPr>
          <w:rFonts w:ascii="Times New Roman" w:hAnsi="Times New Roman" w:cs="Times New Roman"/>
          <w:sz w:val="24"/>
          <w:szCs w:val="24"/>
        </w:rPr>
        <w:t xml:space="preserve"> i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 vlastitih prihoda. </w:t>
      </w:r>
    </w:p>
    <w:p w14:paraId="3ED58251" w14:textId="21C81382" w:rsidR="006E0E46" w:rsidRPr="0028689B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Vlastiti prihodi trošeni su prema dinamici priliva fi</w:t>
      </w:r>
      <w:r w:rsidR="006E0E46" w:rsidRPr="0028689B">
        <w:rPr>
          <w:rFonts w:ascii="Times New Roman" w:hAnsi="Times New Roman" w:cs="Times New Roman"/>
          <w:sz w:val="24"/>
          <w:szCs w:val="24"/>
        </w:rPr>
        <w:t>nancijskih sredstava, a njima se financirao</w:t>
      </w:r>
      <w:r w:rsidRPr="0028689B">
        <w:rPr>
          <w:rFonts w:ascii="Times New Roman" w:hAnsi="Times New Roman" w:cs="Times New Roman"/>
          <w:sz w:val="24"/>
          <w:szCs w:val="24"/>
        </w:rPr>
        <w:t xml:space="preserve"> dio troškova re</w:t>
      </w:r>
      <w:r w:rsidR="006E0E46" w:rsidRPr="0028689B">
        <w:rPr>
          <w:rFonts w:ascii="Times New Roman" w:hAnsi="Times New Roman" w:cs="Times New Roman"/>
          <w:sz w:val="24"/>
          <w:szCs w:val="24"/>
        </w:rPr>
        <w:t>dovne</w:t>
      </w:r>
      <w:r w:rsidR="00371DB8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>djelatnosti kao što su</w:t>
      </w:r>
      <w:r w:rsidR="00371DB8">
        <w:rPr>
          <w:rFonts w:ascii="Times New Roman" w:hAnsi="Times New Roman" w:cs="Times New Roman"/>
          <w:sz w:val="24"/>
          <w:szCs w:val="24"/>
        </w:rPr>
        <w:t xml:space="preserve"> materijalni rashodi, </w:t>
      </w:r>
      <w:r w:rsidRPr="0028689B">
        <w:rPr>
          <w:rFonts w:ascii="Times New Roman" w:hAnsi="Times New Roman" w:cs="Times New Roman"/>
          <w:sz w:val="24"/>
          <w:szCs w:val="24"/>
        </w:rPr>
        <w:t>opremanje poslovnih prostora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(</w:t>
      </w:r>
      <w:r w:rsidRPr="0028689B">
        <w:rPr>
          <w:rFonts w:ascii="Times New Roman" w:hAnsi="Times New Roman" w:cs="Times New Roman"/>
          <w:sz w:val="24"/>
          <w:szCs w:val="24"/>
        </w:rPr>
        <w:t xml:space="preserve">nabava </w:t>
      </w:r>
      <w:r w:rsidR="006E0E46" w:rsidRPr="0028689B">
        <w:rPr>
          <w:rFonts w:ascii="Times New Roman" w:hAnsi="Times New Roman" w:cs="Times New Roman"/>
          <w:sz w:val="24"/>
          <w:szCs w:val="24"/>
        </w:rPr>
        <w:t>računalne opreme,</w:t>
      </w:r>
      <w:r w:rsidRPr="0028689B">
        <w:rPr>
          <w:rFonts w:ascii="Times New Roman" w:hAnsi="Times New Roman" w:cs="Times New Roman"/>
          <w:sz w:val="24"/>
          <w:szCs w:val="24"/>
        </w:rPr>
        <w:t xml:space="preserve"> uredskog namještaja</w:t>
      </w:r>
      <w:r w:rsidR="006E0E46" w:rsidRPr="0028689B">
        <w:rPr>
          <w:rFonts w:ascii="Times New Roman" w:hAnsi="Times New Roman" w:cs="Times New Roman"/>
          <w:sz w:val="24"/>
          <w:szCs w:val="24"/>
        </w:rPr>
        <w:t>, tekuće odr</w:t>
      </w:r>
      <w:r w:rsidR="00196966">
        <w:rPr>
          <w:rFonts w:ascii="Times New Roman" w:hAnsi="Times New Roman" w:cs="Times New Roman"/>
          <w:sz w:val="24"/>
          <w:szCs w:val="24"/>
        </w:rPr>
        <w:t>žavanje objekata i opreme i sl.</w:t>
      </w:r>
      <w:r w:rsidR="006E0E46" w:rsidRPr="0028689B">
        <w:rPr>
          <w:rFonts w:ascii="Times New Roman" w:hAnsi="Times New Roman" w:cs="Times New Roman"/>
          <w:sz w:val="24"/>
          <w:szCs w:val="24"/>
        </w:rPr>
        <w:t>) i</w:t>
      </w:r>
      <w:r w:rsidR="00371DB8">
        <w:rPr>
          <w:rFonts w:ascii="Times New Roman" w:hAnsi="Times New Roman" w:cs="Times New Roman"/>
          <w:sz w:val="24"/>
          <w:szCs w:val="24"/>
        </w:rPr>
        <w:t xml:space="preserve"> programske djelatnosti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371DB8">
        <w:rPr>
          <w:rFonts w:ascii="Times New Roman" w:hAnsi="Times New Roman" w:cs="Times New Roman"/>
          <w:sz w:val="24"/>
          <w:szCs w:val="24"/>
        </w:rPr>
        <w:t>odnosno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>izložb</w:t>
      </w:r>
      <w:r w:rsidR="00371DB8">
        <w:rPr>
          <w:rFonts w:ascii="Times New Roman" w:hAnsi="Times New Roman" w:cs="Times New Roman"/>
          <w:sz w:val="24"/>
          <w:szCs w:val="24"/>
        </w:rPr>
        <w:t>e,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manifestacij</w:t>
      </w:r>
      <w:r w:rsidR="00371DB8">
        <w:rPr>
          <w:rFonts w:ascii="Times New Roman" w:hAnsi="Times New Roman" w:cs="Times New Roman"/>
          <w:sz w:val="24"/>
          <w:szCs w:val="24"/>
        </w:rPr>
        <w:t>e i ostali programi u kulturi.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3EC3" w14:textId="62F98005" w:rsidR="00CE3A04" w:rsidRPr="0028689B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Gradski muzej nema ob</w:t>
      </w:r>
      <w:r w:rsidR="000C20E2">
        <w:rPr>
          <w:rFonts w:ascii="Times New Roman" w:hAnsi="Times New Roman" w:cs="Times New Roman"/>
          <w:sz w:val="24"/>
          <w:szCs w:val="24"/>
        </w:rPr>
        <w:t>veza po osnovi kredit</w:t>
      </w:r>
      <w:r w:rsidRPr="0028689B">
        <w:rPr>
          <w:rFonts w:ascii="Times New Roman" w:hAnsi="Times New Roman" w:cs="Times New Roman"/>
          <w:sz w:val="24"/>
          <w:szCs w:val="24"/>
        </w:rPr>
        <w:t>, danih kreditnih pisama, hipoteka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, </w:t>
      </w:r>
      <w:r w:rsidRPr="0028689B">
        <w:rPr>
          <w:rFonts w:ascii="Times New Roman" w:hAnsi="Times New Roman" w:cs="Times New Roman"/>
          <w:sz w:val="24"/>
          <w:szCs w:val="24"/>
        </w:rPr>
        <w:t xml:space="preserve">sudskih sporova i slično. </w:t>
      </w:r>
    </w:p>
    <w:p w14:paraId="1E757072" w14:textId="77777777" w:rsidR="00CE3A04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Zakonski predstavnik i odgovorna osoba Gradskog muzeja Varaždin je ravnatelj Miran Bojanić Morandini.</w:t>
      </w:r>
    </w:p>
    <w:p w14:paraId="1A678255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FC435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6EA1C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319B" w14:textId="77777777" w:rsidR="0028689B" w:rsidRP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51FDB" w14:textId="77777777" w:rsidR="00371DB8" w:rsidRDefault="00371DB8" w:rsidP="00B61660">
      <w:pPr>
        <w:rPr>
          <w:rFonts w:ascii="Times New Roman" w:hAnsi="Times New Roman" w:cs="Times New Roman"/>
          <w:b/>
          <w:sz w:val="28"/>
          <w:szCs w:val="28"/>
        </w:rPr>
      </w:pPr>
    </w:p>
    <w:p w14:paraId="7D3B3E4A" w14:textId="41870705" w:rsidR="006E0E46" w:rsidRPr="00061E49" w:rsidRDefault="006E0E46" w:rsidP="0007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49">
        <w:rPr>
          <w:rFonts w:ascii="Times New Roman" w:hAnsi="Times New Roman" w:cs="Times New Roman"/>
          <w:b/>
          <w:sz w:val="28"/>
          <w:szCs w:val="28"/>
        </w:rPr>
        <w:lastRenderedPageBreak/>
        <w:t>BILJEŠKE uz IZVJEŠTAJ O PRIHODIMA I RASHODIMA, PRIMICIMA I IZDACIMA</w:t>
      </w:r>
      <w:r w:rsidR="00077C11" w:rsidRPr="00061E49">
        <w:rPr>
          <w:rFonts w:ascii="Times New Roman" w:hAnsi="Times New Roman" w:cs="Times New Roman"/>
          <w:b/>
          <w:sz w:val="28"/>
          <w:szCs w:val="28"/>
        </w:rPr>
        <w:t xml:space="preserve"> (obrazac PR-RAS)</w:t>
      </w:r>
    </w:p>
    <w:p w14:paraId="64D1A9F9" w14:textId="77777777" w:rsidR="0028689B" w:rsidRPr="00077C11" w:rsidRDefault="0028689B" w:rsidP="00077C11">
      <w:pPr>
        <w:jc w:val="center"/>
        <w:rPr>
          <w:rFonts w:ascii="Times New Roman" w:hAnsi="Times New Roman" w:cs="Times New Roman"/>
          <w:b/>
        </w:rPr>
      </w:pPr>
    </w:p>
    <w:p w14:paraId="5A72A76C" w14:textId="77777777" w:rsidR="00077C11" w:rsidRPr="00077C11" w:rsidRDefault="00077C11" w:rsidP="0007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77C11">
        <w:rPr>
          <w:rFonts w:ascii="Times New Roman" w:eastAsia="Times New Roman" w:hAnsi="Times New Roman" w:cs="Times New Roman"/>
          <w:sz w:val="24"/>
          <w:szCs w:val="20"/>
          <w:lang w:eastAsia="hr-HR"/>
        </w:rPr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77C11" w:rsidRPr="00077C11" w14:paraId="6BFE4973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B8DBEA3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bookmarkStart w:id="0" w:name="_Hlk382850900"/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prihodi poslovanja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75C58" w14:textId="7CEDD1D8" w:rsidR="00077C11" w:rsidRPr="00077C11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1.763.391,26</w:t>
            </w:r>
          </w:p>
        </w:tc>
      </w:tr>
      <w:tr w:rsidR="00077C11" w:rsidRPr="00077C11" w14:paraId="6B588858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554A46F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ukupni rashodi poslovanja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50047" w14:textId="644A5495" w:rsidR="00077C11" w:rsidRPr="00077C11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1.321.376,80</w:t>
            </w:r>
          </w:p>
        </w:tc>
      </w:tr>
      <w:tr w:rsidR="00077C11" w:rsidRPr="00077C11" w14:paraId="69C4C069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E738F2E" w14:textId="77777777" w:rsidR="00077C11" w:rsidRPr="00077C11" w:rsidRDefault="00077C1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višak prihoda poslovanja (X001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8B13F" w14:textId="7182456D" w:rsidR="00077C11" w:rsidRPr="00077C11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442.014,46</w:t>
            </w:r>
          </w:p>
        </w:tc>
      </w:tr>
      <w:tr w:rsidR="00077C11" w:rsidRPr="00077C11" w14:paraId="1F46741E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C16662B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ukupni prihodi od pro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daje nefinancijske imovine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A5A49" w14:textId="77777777" w:rsidR="00077C11" w:rsidRPr="00077C11" w:rsidRDefault="00077C1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077C11" w:rsidRPr="00077C11" w14:paraId="68BF132A" w14:textId="77777777" w:rsidTr="00A3580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CE17551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ukupni rashodi za nabavu nefinancijske imovine (AOP 341)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5E9D23" w14:textId="25C59A07" w:rsidR="00077C11" w:rsidRPr="00077C11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194.144,59</w:t>
            </w:r>
          </w:p>
        </w:tc>
      </w:tr>
      <w:tr w:rsidR="00077C11" w:rsidRPr="00077C11" w14:paraId="0AEDAC72" w14:textId="77777777" w:rsidTr="00A3580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2F18" w14:textId="77777777" w:rsidR="00077C11" w:rsidRPr="00077C11" w:rsidRDefault="00077C1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 prihod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a od nefinancijske imovine (Y002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505C" w14:textId="54AD1715" w:rsidR="00077C11" w:rsidRPr="00077C11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194.144,59</w:t>
            </w:r>
          </w:p>
        </w:tc>
      </w:tr>
      <w:tr w:rsidR="00077C11" w:rsidRPr="00077C11" w14:paraId="78F69174" w14:textId="77777777" w:rsidTr="00816E7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AFD4EC7" w14:textId="478B6D7B" w:rsidR="00077C11" w:rsidRPr="00077C11" w:rsidRDefault="000C20E2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višak</w:t>
            </w:r>
            <w:r w:rsidR="00077C11"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 </w:t>
            </w:r>
            <w:r w:rsidR="00A35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prihoda i primitaka </w:t>
            </w:r>
            <w:r w:rsidR="00F66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3</w:t>
            </w:r>
            <w:r w:rsidR="00B84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1.12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.2024.(X</w:t>
            </w:r>
            <w:r w:rsidR="00A35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005</w:t>
            </w:r>
            <w:r w:rsidR="00077C11"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2C41F6E" w14:textId="50EC9427" w:rsidR="00077C11" w:rsidRPr="00077C11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247.869,87</w:t>
            </w:r>
          </w:p>
        </w:tc>
      </w:tr>
      <w:tr w:rsidR="00A3580B" w:rsidRPr="00077C11" w14:paraId="241EABBC" w14:textId="77777777" w:rsidTr="00816E7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70ED2" w14:textId="600AE9D0" w:rsidR="00A3580B" w:rsidRDefault="00A3580B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 prihoda i primitaka –preneseni (9222-9221</w:t>
            </w:r>
            <w:r w:rsidR="00776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0558C" w14:textId="0FD5B177" w:rsidR="00A3580B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122.430,32</w:t>
            </w:r>
          </w:p>
        </w:tc>
      </w:tr>
      <w:tr w:rsidR="00E45B4C" w:rsidRPr="00077C11" w14:paraId="433303F8" w14:textId="77777777" w:rsidTr="00816E7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E9130" w14:textId="1BE3EDF1" w:rsidR="00E45B4C" w:rsidRDefault="000C20E2" w:rsidP="00E4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višak prihoda i primitaka raspoloživ u sljedećem razdoblju (X</w:t>
            </w:r>
            <w:r w:rsidR="00E45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006)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BDD3" w14:textId="47D9A36E" w:rsidR="00E45B4C" w:rsidRDefault="000C20E2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125.439,55</w:t>
            </w:r>
          </w:p>
        </w:tc>
      </w:tr>
      <w:bookmarkEnd w:id="0"/>
    </w:tbl>
    <w:p w14:paraId="2C6F4F19" w14:textId="77777777" w:rsidR="00A3580B" w:rsidRDefault="00A3580B" w:rsidP="009F7296">
      <w:pPr>
        <w:jc w:val="both"/>
      </w:pPr>
    </w:p>
    <w:p w14:paraId="453A4F4B" w14:textId="77777777" w:rsidR="009F7296" w:rsidRPr="00196966" w:rsidRDefault="003B6524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66">
        <w:rPr>
          <w:rFonts w:ascii="Times New Roman" w:hAnsi="Times New Roman" w:cs="Times New Roman"/>
          <w:b/>
          <w:sz w:val="24"/>
          <w:szCs w:val="24"/>
        </w:rPr>
        <w:t>Šifra 6 –Prihodi poslovanja</w:t>
      </w:r>
    </w:p>
    <w:p w14:paraId="6900C896" w14:textId="2644ECD3" w:rsidR="003B6524" w:rsidRPr="001C4F9B" w:rsidRDefault="003B6524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1C4F9B">
        <w:rPr>
          <w:rFonts w:ascii="Times New Roman" w:hAnsi="Times New Roman" w:cs="Times New Roman"/>
          <w:sz w:val="24"/>
          <w:szCs w:val="24"/>
        </w:rPr>
        <w:t xml:space="preserve">Prihodi poslovanja iznose </w:t>
      </w:r>
      <w:r w:rsidR="0092167D">
        <w:rPr>
          <w:rFonts w:ascii="Times New Roman" w:hAnsi="Times New Roman" w:cs="Times New Roman"/>
          <w:sz w:val="24"/>
          <w:szCs w:val="24"/>
        </w:rPr>
        <w:t>1.763.391,26</w:t>
      </w:r>
      <w:r w:rsidRPr="001C4F9B">
        <w:rPr>
          <w:rFonts w:ascii="Times New Roman" w:hAnsi="Times New Roman" w:cs="Times New Roman"/>
          <w:sz w:val="24"/>
          <w:szCs w:val="24"/>
        </w:rPr>
        <w:t xml:space="preserve"> </w:t>
      </w:r>
      <w:r w:rsidR="00F668B0">
        <w:rPr>
          <w:rFonts w:ascii="Times New Roman" w:hAnsi="Times New Roman" w:cs="Times New Roman"/>
          <w:sz w:val="24"/>
          <w:szCs w:val="24"/>
        </w:rPr>
        <w:t>eura</w:t>
      </w:r>
      <w:r w:rsidRPr="001C4F9B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92167D">
        <w:rPr>
          <w:rFonts w:ascii="Times New Roman" w:hAnsi="Times New Roman" w:cs="Times New Roman"/>
          <w:sz w:val="24"/>
          <w:szCs w:val="24"/>
        </w:rPr>
        <w:t>46,9</w:t>
      </w:r>
      <w:r w:rsidRPr="001C4F9B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F668B0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Pr="001C4F9B">
        <w:rPr>
          <w:rFonts w:ascii="Times New Roman" w:hAnsi="Times New Roman" w:cs="Times New Roman"/>
          <w:sz w:val="24"/>
          <w:szCs w:val="24"/>
        </w:rPr>
        <w:t>prethodn</w:t>
      </w:r>
      <w:r w:rsidR="00F668B0">
        <w:rPr>
          <w:rFonts w:ascii="Times New Roman" w:hAnsi="Times New Roman" w:cs="Times New Roman"/>
          <w:sz w:val="24"/>
          <w:szCs w:val="24"/>
        </w:rPr>
        <w:t>e</w:t>
      </w:r>
      <w:r w:rsidRPr="001C4F9B">
        <w:rPr>
          <w:rFonts w:ascii="Times New Roman" w:hAnsi="Times New Roman" w:cs="Times New Roman"/>
          <w:sz w:val="24"/>
          <w:szCs w:val="24"/>
        </w:rPr>
        <w:t xml:space="preserve"> godin</w:t>
      </w:r>
      <w:r w:rsidR="00F668B0">
        <w:rPr>
          <w:rFonts w:ascii="Times New Roman" w:hAnsi="Times New Roman" w:cs="Times New Roman"/>
          <w:sz w:val="24"/>
          <w:szCs w:val="24"/>
        </w:rPr>
        <w:t>e</w:t>
      </w:r>
      <w:r w:rsidRPr="001C4F9B">
        <w:rPr>
          <w:rFonts w:ascii="Times New Roman" w:hAnsi="Times New Roman" w:cs="Times New Roman"/>
          <w:sz w:val="24"/>
          <w:szCs w:val="24"/>
        </w:rPr>
        <w:t xml:space="preserve">. Sastoje se od </w:t>
      </w:r>
      <w:r w:rsidR="001C4F9B" w:rsidRPr="001C4F9B">
        <w:rPr>
          <w:rFonts w:ascii="Times New Roman" w:hAnsi="Times New Roman" w:cs="Times New Roman"/>
          <w:sz w:val="24"/>
          <w:szCs w:val="24"/>
        </w:rPr>
        <w:t xml:space="preserve">prihoda </w:t>
      </w:r>
      <w:r w:rsidR="001C4F9B">
        <w:rPr>
          <w:rFonts w:ascii="Times New Roman" w:hAnsi="Times New Roman" w:cs="Times New Roman"/>
          <w:sz w:val="24"/>
          <w:szCs w:val="24"/>
        </w:rPr>
        <w:t>iz izvora: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1C4F9B" w:rsidRPr="00077C11" w14:paraId="573E19F9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E1C0240" w14:textId="6CE4486E" w:rsidR="001C4F9B" w:rsidRPr="00077C11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Grad Varaždin (11)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8F3055" w14:textId="2B54C6F3" w:rsidR="001C4F9B" w:rsidRPr="00077C11" w:rsidRDefault="0092167D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1.315.311,32</w:t>
            </w:r>
          </w:p>
        </w:tc>
      </w:tr>
      <w:tr w:rsidR="001C4F9B" w:rsidRPr="00077C11" w14:paraId="78E7A14D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4775148" w14:textId="12DB305C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Varaždinska županija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5F93E" w14:textId="7AECE885" w:rsidR="001C4F9B" w:rsidRDefault="0092167D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7.0</w:t>
            </w:r>
            <w:r w:rsidR="00B84AD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00</w:t>
            </w:r>
            <w:r w:rsid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,00</w:t>
            </w:r>
          </w:p>
        </w:tc>
      </w:tr>
      <w:tr w:rsidR="001C4F9B" w:rsidRPr="00077C11" w14:paraId="320D61AC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92408D2" w14:textId="53461F26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Ministarstvo kulture RH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35840" w14:textId="7C737FF7" w:rsidR="001C4F9B" w:rsidRDefault="0092167D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45.140,00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35FC3CFA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668D5D5" w14:textId="385060FE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Vlastiti prihodi (</w:t>
            </w:r>
            <w:r w:rsidR="0092167D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EE017C2" w14:textId="74CD7401" w:rsidR="001C4F9B" w:rsidRDefault="0092167D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204.304,15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92167D" w:rsidRPr="00077C11" w14:paraId="68387268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2679867" w14:textId="247FC6CF" w:rsidR="0092167D" w:rsidRDefault="0092167D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EU projekt Energetska obnova Starog grada (5546)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B4E5C51" w14:textId="477C3CED" w:rsidR="0092167D" w:rsidRDefault="0092167D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189.822,97</w:t>
            </w:r>
          </w:p>
        </w:tc>
      </w:tr>
      <w:tr w:rsidR="0092167D" w:rsidRPr="00077C11" w14:paraId="7C039F59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D653AF5" w14:textId="07CBFEFB" w:rsidR="0092167D" w:rsidRDefault="0092167D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EU projekt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Living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Castles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(5547)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F93968F" w14:textId="506081BB" w:rsidR="0092167D" w:rsidRDefault="0092167D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800,00</w:t>
            </w:r>
          </w:p>
        </w:tc>
      </w:tr>
      <w:tr w:rsidR="001C4F9B" w:rsidRPr="00077C11" w14:paraId="4871AC33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11F2" w14:textId="0C6C377F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Donacije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="0092167D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438F" w14:textId="35398521" w:rsidR="001C4F9B" w:rsidRDefault="0092167D" w:rsidP="00921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1.012,82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2B4D39D8" w14:textId="77777777" w:rsidTr="001C4F9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805E8" w14:textId="77777777" w:rsidR="001C4F9B" w:rsidRPr="001C4F9B" w:rsidRDefault="001C4F9B" w:rsidP="001C4F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765E8" w14:textId="1ADD2F2F" w:rsidR="001C4F9B" w:rsidRPr="001C4F9B" w:rsidRDefault="00FB6A4B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</w:t>
            </w:r>
            <w:r w:rsidR="00DF59C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763.391,26</w:t>
            </w:r>
            <w:r w:rsidR="001C4F9B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4CB0CEA9" w14:textId="77777777" w:rsidR="001C4F9B" w:rsidRDefault="001C4F9B" w:rsidP="009F7296">
      <w:pPr>
        <w:jc w:val="both"/>
      </w:pPr>
    </w:p>
    <w:p w14:paraId="0D0A17BC" w14:textId="344274F9" w:rsidR="00EC7A30" w:rsidRPr="00EC7A30" w:rsidRDefault="00EC7A30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63</w:t>
      </w:r>
      <w:r w:rsidRPr="00EC7A30">
        <w:rPr>
          <w:rFonts w:ascii="Times New Roman" w:hAnsi="Times New Roman" w:cs="Times New Roman"/>
          <w:sz w:val="24"/>
          <w:szCs w:val="24"/>
        </w:rPr>
        <w:t>- pomoći od subjekata unutar općeg proračuna su sredstva dozna</w:t>
      </w:r>
      <w:r w:rsidR="00FB6A4B">
        <w:rPr>
          <w:rFonts w:ascii="Times New Roman" w:hAnsi="Times New Roman" w:cs="Times New Roman"/>
          <w:sz w:val="24"/>
          <w:szCs w:val="24"/>
        </w:rPr>
        <w:t xml:space="preserve">čena od Ministarstva kulture RH i </w:t>
      </w:r>
      <w:r w:rsidR="00916295">
        <w:rPr>
          <w:rFonts w:ascii="Times New Roman" w:hAnsi="Times New Roman" w:cs="Times New Roman"/>
          <w:sz w:val="24"/>
          <w:szCs w:val="24"/>
        </w:rPr>
        <w:t xml:space="preserve">Varaždinske županije </w:t>
      </w:r>
      <w:r w:rsidR="00FB6A4B">
        <w:rPr>
          <w:rFonts w:ascii="Times New Roman" w:hAnsi="Times New Roman" w:cs="Times New Roman"/>
          <w:sz w:val="24"/>
          <w:szCs w:val="24"/>
        </w:rPr>
        <w:t>za</w:t>
      </w:r>
      <w:r w:rsidRPr="00EC7A30">
        <w:rPr>
          <w:rFonts w:ascii="Times New Roman" w:hAnsi="Times New Roman" w:cs="Times New Roman"/>
          <w:sz w:val="24"/>
          <w:szCs w:val="24"/>
        </w:rPr>
        <w:t xml:space="preserve"> financiranje </w:t>
      </w:r>
      <w:r w:rsidR="00FB6A4B">
        <w:rPr>
          <w:rFonts w:ascii="Times New Roman" w:hAnsi="Times New Roman" w:cs="Times New Roman"/>
          <w:sz w:val="24"/>
          <w:szCs w:val="24"/>
        </w:rPr>
        <w:t xml:space="preserve">određenih </w:t>
      </w:r>
      <w:r w:rsidRPr="00EC7A30">
        <w:rPr>
          <w:rFonts w:ascii="Times New Roman" w:hAnsi="Times New Roman" w:cs="Times New Roman"/>
          <w:sz w:val="24"/>
          <w:szCs w:val="24"/>
        </w:rPr>
        <w:t>manifestacija, izložbi</w:t>
      </w:r>
      <w:r w:rsidR="00FB6A4B">
        <w:rPr>
          <w:rFonts w:ascii="Times New Roman" w:hAnsi="Times New Roman" w:cs="Times New Roman"/>
          <w:sz w:val="24"/>
          <w:szCs w:val="24"/>
        </w:rPr>
        <w:t xml:space="preserve">, arheoloških istraživanja i drugih muzejskih aktivnosti te sredstva za energetsku obnovu Starog grada doznačena iz državnog proračuna a financirana iz EU u sklopu Mehanizma za oporavak i otpornost, kao i sredstva za EU projekt </w:t>
      </w:r>
      <w:proofErr w:type="spellStart"/>
      <w:r w:rsidR="00FB6A4B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FB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4B">
        <w:rPr>
          <w:rFonts w:ascii="Times New Roman" w:hAnsi="Times New Roman" w:cs="Times New Roman"/>
          <w:sz w:val="24"/>
          <w:szCs w:val="24"/>
        </w:rPr>
        <w:t>Castles</w:t>
      </w:r>
      <w:proofErr w:type="spellEnd"/>
      <w:r w:rsidR="00FB6A4B">
        <w:rPr>
          <w:rFonts w:ascii="Times New Roman" w:hAnsi="Times New Roman" w:cs="Times New Roman"/>
          <w:sz w:val="24"/>
          <w:szCs w:val="24"/>
        </w:rPr>
        <w:t xml:space="preserve"> također financiran iz EU sredstava</w:t>
      </w:r>
      <w:r w:rsidR="007F2EE4">
        <w:rPr>
          <w:rFonts w:ascii="Times New Roman" w:hAnsi="Times New Roman" w:cs="Times New Roman"/>
          <w:sz w:val="24"/>
          <w:szCs w:val="24"/>
        </w:rPr>
        <w:t>.</w:t>
      </w:r>
      <w:r w:rsidR="00FB6A4B">
        <w:rPr>
          <w:rFonts w:ascii="Times New Roman" w:hAnsi="Times New Roman" w:cs="Times New Roman"/>
          <w:sz w:val="24"/>
          <w:szCs w:val="24"/>
        </w:rPr>
        <w:t xml:space="preserve"> Navedena šifra pomoći bilježi značajan rast </w:t>
      </w:r>
      <w:r w:rsidRPr="00EC7A30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FB6A4B">
        <w:rPr>
          <w:rFonts w:ascii="Times New Roman" w:hAnsi="Times New Roman" w:cs="Times New Roman"/>
          <w:sz w:val="24"/>
          <w:szCs w:val="24"/>
        </w:rPr>
        <w:t>isto razdoblje prethodne godine prije svega zbog uplate predujma za Energetsku obnovu Starog grada koji se prema pravilniku evidentira kao prihod u trenutku uplate.</w:t>
      </w:r>
    </w:p>
    <w:p w14:paraId="58BEA1A8" w14:textId="219418E4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Pr="00EC7A30">
        <w:rPr>
          <w:rFonts w:ascii="Times New Roman" w:hAnsi="Times New Roman" w:cs="Times New Roman"/>
          <w:sz w:val="24"/>
          <w:szCs w:val="24"/>
        </w:rPr>
        <w:t>- prihodi od imovine bilježe rast prihoda od kamata na depozite po viđenju (novčana sredstva na transakcijskom računu)</w:t>
      </w:r>
      <w:r w:rsidR="00D84587">
        <w:rPr>
          <w:rFonts w:ascii="Times New Roman" w:hAnsi="Times New Roman" w:cs="Times New Roman"/>
          <w:sz w:val="24"/>
          <w:szCs w:val="24"/>
        </w:rPr>
        <w:t xml:space="preserve"> od 21,10% te značajan rast</w:t>
      </w:r>
      <w:r w:rsidRPr="00EC7A30">
        <w:rPr>
          <w:rFonts w:ascii="Times New Roman" w:hAnsi="Times New Roman" w:cs="Times New Roman"/>
          <w:sz w:val="24"/>
          <w:szCs w:val="24"/>
        </w:rPr>
        <w:t xml:space="preserve"> prihoda od </w:t>
      </w:r>
      <w:r w:rsidR="00916295">
        <w:rPr>
          <w:rFonts w:ascii="Times New Roman" w:hAnsi="Times New Roman" w:cs="Times New Roman"/>
          <w:sz w:val="24"/>
          <w:szCs w:val="24"/>
        </w:rPr>
        <w:t>zakupa i iznajmljivanja poslovnog</w:t>
      </w:r>
      <w:r w:rsidRPr="00EC7A30">
        <w:rPr>
          <w:rFonts w:ascii="Times New Roman" w:hAnsi="Times New Roman" w:cs="Times New Roman"/>
          <w:sz w:val="24"/>
          <w:szCs w:val="24"/>
        </w:rPr>
        <w:t xml:space="preserve"> prostora </w:t>
      </w:r>
      <w:r w:rsidR="00D84587">
        <w:rPr>
          <w:rFonts w:ascii="Times New Roman" w:hAnsi="Times New Roman" w:cs="Times New Roman"/>
          <w:sz w:val="24"/>
          <w:szCs w:val="24"/>
        </w:rPr>
        <w:t xml:space="preserve">jer od početka 2024. godine dajemo u najam poslovni prostor u Palači </w:t>
      </w:r>
      <w:proofErr w:type="spellStart"/>
      <w:r w:rsidR="00D84587">
        <w:rPr>
          <w:rFonts w:ascii="Times New Roman" w:hAnsi="Times New Roman" w:cs="Times New Roman"/>
          <w:sz w:val="24"/>
          <w:szCs w:val="24"/>
        </w:rPr>
        <w:t>Herzer</w:t>
      </w:r>
      <w:proofErr w:type="spellEnd"/>
      <w:r w:rsidRPr="00EC7A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D12E9" w14:textId="107B82B0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65</w:t>
      </w:r>
      <w:r w:rsidRPr="00EC7A30">
        <w:rPr>
          <w:rFonts w:ascii="Times New Roman" w:hAnsi="Times New Roman" w:cs="Times New Roman"/>
          <w:sz w:val="24"/>
          <w:szCs w:val="24"/>
        </w:rPr>
        <w:t>-</w:t>
      </w:r>
      <w:r w:rsidR="00916295">
        <w:rPr>
          <w:rFonts w:ascii="Times New Roman" w:hAnsi="Times New Roman" w:cs="Times New Roman"/>
          <w:sz w:val="24"/>
          <w:szCs w:val="24"/>
        </w:rPr>
        <w:t xml:space="preserve">na ovoj skupini </w:t>
      </w:r>
      <w:r w:rsidRPr="00EC7A30">
        <w:rPr>
          <w:rFonts w:ascii="Times New Roman" w:hAnsi="Times New Roman" w:cs="Times New Roman"/>
          <w:sz w:val="24"/>
          <w:szCs w:val="24"/>
        </w:rPr>
        <w:t xml:space="preserve">evidentirani </w:t>
      </w:r>
      <w:r w:rsidR="00916295">
        <w:rPr>
          <w:rFonts w:ascii="Times New Roman" w:hAnsi="Times New Roman" w:cs="Times New Roman"/>
          <w:sz w:val="24"/>
          <w:szCs w:val="24"/>
        </w:rPr>
        <w:t xml:space="preserve">su </w:t>
      </w:r>
      <w:r w:rsidRPr="00EC7A30">
        <w:rPr>
          <w:rFonts w:ascii="Times New Roman" w:hAnsi="Times New Roman" w:cs="Times New Roman"/>
          <w:sz w:val="24"/>
          <w:szCs w:val="24"/>
        </w:rPr>
        <w:t xml:space="preserve">prihodi od prodaje ulaznica i vodstva </w:t>
      </w:r>
      <w:r w:rsidR="00916295">
        <w:rPr>
          <w:rFonts w:ascii="Times New Roman" w:hAnsi="Times New Roman" w:cs="Times New Roman"/>
          <w:sz w:val="24"/>
          <w:szCs w:val="24"/>
        </w:rPr>
        <w:t xml:space="preserve">koji </w:t>
      </w:r>
      <w:r w:rsidR="00D84587">
        <w:rPr>
          <w:rFonts w:ascii="Times New Roman" w:hAnsi="Times New Roman" w:cs="Times New Roman"/>
          <w:sz w:val="24"/>
          <w:szCs w:val="24"/>
        </w:rPr>
        <w:t>bilježe rast od 8,6%</w:t>
      </w:r>
      <w:r w:rsidRPr="00EC7A30">
        <w:rPr>
          <w:rFonts w:ascii="Times New Roman" w:hAnsi="Times New Roman" w:cs="Times New Roman"/>
          <w:sz w:val="24"/>
          <w:szCs w:val="24"/>
        </w:rPr>
        <w:t xml:space="preserve"> u </w:t>
      </w:r>
      <w:r w:rsidR="00146707">
        <w:rPr>
          <w:rFonts w:ascii="Times New Roman" w:hAnsi="Times New Roman" w:cs="Times New Roman"/>
          <w:sz w:val="24"/>
          <w:szCs w:val="24"/>
        </w:rPr>
        <w:t>od</w:t>
      </w:r>
      <w:r w:rsidRPr="00EC7A30">
        <w:rPr>
          <w:rFonts w:ascii="Times New Roman" w:hAnsi="Times New Roman" w:cs="Times New Roman"/>
          <w:sz w:val="24"/>
          <w:szCs w:val="24"/>
        </w:rPr>
        <w:t>nosu na isto razdoblje prethodne godine</w:t>
      </w:r>
      <w:r w:rsidR="00916295">
        <w:rPr>
          <w:rFonts w:ascii="Times New Roman" w:hAnsi="Times New Roman" w:cs="Times New Roman"/>
          <w:sz w:val="24"/>
          <w:szCs w:val="24"/>
        </w:rPr>
        <w:t xml:space="preserve">. Rezultat su </w:t>
      </w:r>
      <w:r w:rsidR="00912DD2">
        <w:rPr>
          <w:rFonts w:ascii="Times New Roman" w:hAnsi="Times New Roman" w:cs="Times New Roman"/>
          <w:sz w:val="24"/>
          <w:szCs w:val="24"/>
        </w:rPr>
        <w:t xml:space="preserve">brojnih </w:t>
      </w:r>
      <w:r w:rsidR="00916295">
        <w:rPr>
          <w:rFonts w:ascii="Times New Roman" w:hAnsi="Times New Roman" w:cs="Times New Roman"/>
          <w:sz w:val="24"/>
          <w:szCs w:val="24"/>
        </w:rPr>
        <w:t>organiziranih izložbi, manifestacija te ulaganja u stalne postave muzeja.</w:t>
      </w:r>
    </w:p>
    <w:p w14:paraId="1ACD5905" w14:textId="18DF7471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66-</w:t>
      </w:r>
      <w:r w:rsidR="00912DD2" w:rsidRPr="007F2EE4">
        <w:rPr>
          <w:rFonts w:ascii="Times New Roman" w:hAnsi="Times New Roman" w:cs="Times New Roman"/>
          <w:sz w:val="24"/>
          <w:szCs w:val="24"/>
        </w:rPr>
        <w:t>na ovoj skupini evidentirani su</w:t>
      </w:r>
      <w:r w:rsidR="0091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A30">
        <w:rPr>
          <w:rFonts w:ascii="Times New Roman" w:hAnsi="Times New Roman" w:cs="Times New Roman"/>
          <w:sz w:val="24"/>
          <w:szCs w:val="24"/>
        </w:rPr>
        <w:t>prihodi od prodaje robe</w:t>
      </w:r>
      <w:r w:rsidR="00912DD2">
        <w:rPr>
          <w:rFonts w:ascii="Times New Roman" w:hAnsi="Times New Roman" w:cs="Times New Roman"/>
          <w:sz w:val="24"/>
          <w:szCs w:val="24"/>
        </w:rPr>
        <w:t xml:space="preserve"> (promotivnih suvenira) </w:t>
      </w:r>
      <w:r w:rsidRPr="00EC7A30">
        <w:rPr>
          <w:rFonts w:ascii="Times New Roman" w:hAnsi="Times New Roman" w:cs="Times New Roman"/>
          <w:sz w:val="24"/>
          <w:szCs w:val="24"/>
        </w:rPr>
        <w:t>i pruženih usluga</w:t>
      </w:r>
      <w:r w:rsidR="00912DD2">
        <w:rPr>
          <w:rFonts w:ascii="Times New Roman" w:hAnsi="Times New Roman" w:cs="Times New Roman"/>
          <w:sz w:val="24"/>
          <w:szCs w:val="24"/>
        </w:rPr>
        <w:t xml:space="preserve"> (arheološka istraživanja</w:t>
      </w:r>
      <w:r w:rsidR="0022213A">
        <w:rPr>
          <w:rFonts w:ascii="Times New Roman" w:hAnsi="Times New Roman" w:cs="Times New Roman"/>
          <w:sz w:val="24"/>
          <w:szCs w:val="24"/>
        </w:rPr>
        <w:t xml:space="preserve"> i znanstvena istraživanja Prirodoslovnog odijela)</w:t>
      </w:r>
      <w:r w:rsidR="00912DD2">
        <w:rPr>
          <w:rFonts w:ascii="Times New Roman" w:hAnsi="Times New Roman" w:cs="Times New Roman"/>
          <w:sz w:val="24"/>
          <w:szCs w:val="24"/>
        </w:rPr>
        <w:t xml:space="preserve">. </w:t>
      </w:r>
      <w:r w:rsidR="0022213A">
        <w:rPr>
          <w:rFonts w:ascii="Times New Roman" w:hAnsi="Times New Roman" w:cs="Times New Roman"/>
          <w:sz w:val="24"/>
          <w:szCs w:val="24"/>
        </w:rPr>
        <w:t>Prihodi od prodaje promotiv</w:t>
      </w:r>
      <w:r w:rsidR="00D84587">
        <w:rPr>
          <w:rFonts w:ascii="Times New Roman" w:hAnsi="Times New Roman" w:cs="Times New Roman"/>
          <w:sz w:val="24"/>
          <w:szCs w:val="24"/>
        </w:rPr>
        <w:t>nih suvenira bilježe rast od 17</w:t>
      </w:r>
      <w:r w:rsidR="0022213A">
        <w:rPr>
          <w:rFonts w:ascii="Times New Roman" w:hAnsi="Times New Roman" w:cs="Times New Roman"/>
          <w:sz w:val="24"/>
          <w:szCs w:val="24"/>
        </w:rPr>
        <w:t>% što je rezultat veće posjećenosti. Prihodi o pruženih usluga bilje</w:t>
      </w:r>
      <w:r w:rsidR="00D84587">
        <w:rPr>
          <w:rFonts w:ascii="Times New Roman" w:hAnsi="Times New Roman" w:cs="Times New Roman"/>
          <w:sz w:val="24"/>
          <w:szCs w:val="24"/>
        </w:rPr>
        <w:t>že rast od 97,3% zbog realiziranih</w:t>
      </w:r>
      <w:r w:rsidR="0022213A">
        <w:rPr>
          <w:rFonts w:ascii="Times New Roman" w:hAnsi="Times New Roman" w:cs="Times New Roman"/>
          <w:sz w:val="24"/>
          <w:szCs w:val="24"/>
        </w:rPr>
        <w:t xml:space="preserve"> znanstvenih istraživanja </w:t>
      </w:r>
      <w:r w:rsidR="00D84587">
        <w:rPr>
          <w:rFonts w:ascii="Times New Roman" w:hAnsi="Times New Roman" w:cs="Times New Roman"/>
          <w:sz w:val="24"/>
          <w:szCs w:val="24"/>
        </w:rPr>
        <w:t>i arheoloških istraživanja</w:t>
      </w:r>
      <w:r w:rsidR="0022213A">
        <w:rPr>
          <w:rFonts w:ascii="Times New Roman" w:hAnsi="Times New Roman" w:cs="Times New Roman"/>
          <w:sz w:val="24"/>
          <w:szCs w:val="24"/>
        </w:rPr>
        <w:t>.</w:t>
      </w:r>
    </w:p>
    <w:p w14:paraId="6BA12672" w14:textId="3E6308DF" w:rsidR="00FF217C" w:rsidRPr="00EC7A30" w:rsidRDefault="00FF217C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67</w:t>
      </w:r>
      <w:r w:rsidRPr="00EC7A30">
        <w:rPr>
          <w:rFonts w:ascii="Times New Roman" w:hAnsi="Times New Roman" w:cs="Times New Roman"/>
          <w:sz w:val="24"/>
          <w:szCs w:val="24"/>
        </w:rPr>
        <w:t>-Prihodi iz nadležnog proračuna (Grad Varaždin) za financiranje rashoda poslovanja i nabavu nef</w:t>
      </w:r>
      <w:r w:rsidR="00D84587">
        <w:rPr>
          <w:rFonts w:ascii="Times New Roman" w:hAnsi="Times New Roman" w:cs="Times New Roman"/>
          <w:sz w:val="24"/>
          <w:szCs w:val="24"/>
        </w:rPr>
        <w:t>inancijske imovine rasli su za 31,4</w:t>
      </w:r>
      <w:r w:rsidRPr="00EC7A30">
        <w:rPr>
          <w:rFonts w:ascii="Times New Roman" w:hAnsi="Times New Roman" w:cs="Times New Roman"/>
          <w:sz w:val="24"/>
          <w:szCs w:val="24"/>
        </w:rPr>
        <w:t xml:space="preserve"> % u odnosu na isto razdoblje prethodne godine. </w:t>
      </w:r>
      <w:r w:rsidR="00D84587">
        <w:rPr>
          <w:rFonts w:ascii="Times New Roman" w:hAnsi="Times New Roman" w:cs="Times New Roman"/>
          <w:sz w:val="24"/>
          <w:szCs w:val="24"/>
        </w:rPr>
        <w:t>Rezultat su rasta broja zaposlenih, isplate dviju otpremnina i rasta plaća zbog povećanja osnovice za plaću.</w:t>
      </w:r>
    </w:p>
    <w:p w14:paraId="1664059F" w14:textId="77777777" w:rsidR="00196966" w:rsidRPr="00196966" w:rsidRDefault="00196966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66">
        <w:rPr>
          <w:rFonts w:ascii="Times New Roman" w:hAnsi="Times New Roman" w:cs="Times New Roman"/>
          <w:b/>
          <w:sz w:val="24"/>
          <w:szCs w:val="24"/>
        </w:rPr>
        <w:t>Šifra 3 –Rashodi poslovanja</w:t>
      </w:r>
      <w:r w:rsidR="000E3EDE">
        <w:rPr>
          <w:rFonts w:ascii="Times New Roman" w:hAnsi="Times New Roman" w:cs="Times New Roman"/>
          <w:b/>
          <w:sz w:val="24"/>
          <w:szCs w:val="24"/>
        </w:rPr>
        <w:t xml:space="preserve"> i šifra 4 –Rashodi za nabavu nefinancijske imovine</w:t>
      </w:r>
    </w:p>
    <w:p w14:paraId="16387337" w14:textId="0ED3CEC3" w:rsidR="00196966" w:rsidRDefault="00196966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D84587">
        <w:rPr>
          <w:rFonts w:ascii="Times New Roman" w:hAnsi="Times New Roman" w:cs="Times New Roman"/>
          <w:sz w:val="24"/>
          <w:szCs w:val="24"/>
        </w:rPr>
        <w:t>1.321.376,80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D84587">
        <w:rPr>
          <w:rFonts w:ascii="Times New Roman" w:hAnsi="Times New Roman" w:cs="Times New Roman"/>
          <w:sz w:val="24"/>
          <w:szCs w:val="24"/>
        </w:rPr>
        <w:t>14.2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Sastoje se od: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196966" w:rsidRPr="00077C11" w14:paraId="03CE65CB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A8BF47" w14:textId="77777777" w:rsidR="00196966" w:rsidRPr="00077C11" w:rsidRDefault="0019696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 za zaposlene (31)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EC667" w14:textId="0155B4B7" w:rsidR="00196966" w:rsidRPr="00077C11" w:rsidRDefault="00D84587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802.948,28</w:t>
            </w:r>
          </w:p>
        </w:tc>
      </w:tr>
      <w:tr w:rsidR="00196966" w14:paraId="27E46DCF" w14:textId="77777777" w:rsidTr="00196966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23C057" w14:textId="77777777" w:rsidR="00196966" w:rsidRPr="001C4F9B" w:rsidRDefault="0019696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Materijalni rashodi (32)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69687CC" w14:textId="5E0C6060" w:rsidR="00196966" w:rsidRDefault="00D84587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516.610,86</w:t>
            </w:r>
          </w:p>
        </w:tc>
      </w:tr>
      <w:tr w:rsidR="00196966" w14:paraId="767C2D9B" w14:textId="77777777" w:rsidTr="0019696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9BB" w14:textId="77777777" w:rsidR="00196966" w:rsidRPr="001C4F9B" w:rsidRDefault="0019696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Financijski rashodi (34)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E202" w14:textId="2D85FA12" w:rsidR="00196966" w:rsidRDefault="00D84587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1.817,66</w:t>
            </w:r>
            <w:r w:rsidR="0019696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96966" w14:paraId="623E8C25" w14:textId="77777777" w:rsidTr="0019696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4EE9889" w14:textId="77777777" w:rsidR="00196966" w:rsidRPr="00196966" w:rsidRDefault="00196966" w:rsidP="001969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969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05E71C0" w14:textId="60A51817" w:rsidR="00196966" w:rsidRPr="00196966" w:rsidRDefault="00E808E0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1.321.376,80</w:t>
            </w:r>
            <w:r w:rsidR="00196966" w:rsidRPr="001969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4934687" w14:textId="77777777" w:rsidR="00196966" w:rsidRDefault="00196966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56FC6" w14:textId="66911B9C" w:rsidR="000E3EDE" w:rsidRDefault="000E3EDE" w:rsidP="000E3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F60380">
        <w:rPr>
          <w:rFonts w:ascii="Times New Roman" w:hAnsi="Times New Roman" w:cs="Times New Roman"/>
          <w:sz w:val="24"/>
          <w:szCs w:val="24"/>
        </w:rPr>
        <w:t xml:space="preserve"> iznose </w:t>
      </w:r>
      <w:r w:rsidR="00D84587">
        <w:rPr>
          <w:rFonts w:ascii="Times New Roman" w:hAnsi="Times New Roman" w:cs="Times New Roman"/>
          <w:sz w:val="24"/>
          <w:szCs w:val="24"/>
        </w:rPr>
        <w:t>194.144,59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 w:rsidR="00F60380">
        <w:rPr>
          <w:rFonts w:ascii="Times New Roman" w:hAnsi="Times New Roman" w:cs="Times New Roman"/>
          <w:sz w:val="24"/>
          <w:szCs w:val="24"/>
        </w:rPr>
        <w:t xml:space="preserve"> i </w:t>
      </w:r>
      <w:r w:rsidR="00E808E0">
        <w:rPr>
          <w:rFonts w:ascii="Times New Roman" w:hAnsi="Times New Roman" w:cs="Times New Roman"/>
          <w:sz w:val="24"/>
          <w:szCs w:val="24"/>
        </w:rPr>
        <w:t>veći</w:t>
      </w:r>
      <w:r w:rsidR="00F60380">
        <w:rPr>
          <w:rFonts w:ascii="Times New Roman" w:hAnsi="Times New Roman" w:cs="Times New Roman"/>
          <w:sz w:val="24"/>
          <w:szCs w:val="24"/>
        </w:rPr>
        <w:t xml:space="preserve"> su za </w:t>
      </w:r>
      <w:r w:rsidR="00E808E0">
        <w:rPr>
          <w:rFonts w:ascii="Times New Roman" w:hAnsi="Times New Roman" w:cs="Times New Roman"/>
          <w:sz w:val="24"/>
          <w:szCs w:val="24"/>
        </w:rPr>
        <w:t>210,5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Sastoje se od: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E3EDE" w:rsidRPr="00077C11" w14:paraId="08CE5642" w14:textId="77777777" w:rsidTr="00F60380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EAC0" w14:textId="77777777" w:rsidR="000E3EDE" w:rsidRPr="00077C11" w:rsidRDefault="000E3EDE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</w:t>
            </w:r>
            <w:r w:rsidR="00F6038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ashodi za nabavu proizvedene dugotrajne imovine (42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B046" w14:textId="6B5A3282" w:rsidR="000E3EDE" w:rsidRPr="00077C11" w:rsidRDefault="00E808E0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194.144,59</w:t>
            </w:r>
          </w:p>
        </w:tc>
      </w:tr>
      <w:tr w:rsidR="000E3EDE" w14:paraId="37603094" w14:textId="77777777" w:rsidTr="00F60380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6ECFD9DF" w14:textId="77777777" w:rsidR="000E3EDE" w:rsidRPr="00F60380" w:rsidRDefault="00F60380" w:rsidP="00F603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F603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6E62D2F" w14:textId="05BDF26C" w:rsidR="000E3EDE" w:rsidRPr="00F60380" w:rsidRDefault="00E808E0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194.144,59</w:t>
            </w:r>
          </w:p>
        </w:tc>
      </w:tr>
    </w:tbl>
    <w:p w14:paraId="003462B4" w14:textId="77777777" w:rsidR="000E3EDE" w:rsidRDefault="000E3EDE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B4B0F" w14:textId="6C555B0D" w:rsidR="000E3EDE" w:rsidRDefault="00F60380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E808E0">
        <w:rPr>
          <w:rFonts w:ascii="Times New Roman" w:hAnsi="Times New Roman" w:cs="Times New Roman"/>
          <w:sz w:val="24"/>
          <w:szCs w:val="24"/>
        </w:rPr>
        <w:t>1.515.521,39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veći su za </w:t>
      </w:r>
      <w:r w:rsidR="00E808E0">
        <w:rPr>
          <w:rFonts w:ascii="Times New Roman" w:hAnsi="Times New Roman" w:cs="Times New Roman"/>
          <w:sz w:val="24"/>
          <w:szCs w:val="24"/>
        </w:rPr>
        <w:t>24,2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rezultat su realiziranih programa i aktivnosti </w:t>
      </w:r>
      <w:r w:rsidR="000E3EDE">
        <w:rPr>
          <w:rFonts w:ascii="Times New Roman" w:hAnsi="Times New Roman" w:cs="Times New Roman"/>
          <w:sz w:val="24"/>
          <w:szCs w:val="24"/>
        </w:rPr>
        <w:t>u okviru planiranih iznosa iz sljedećih izvora: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E3EDE" w:rsidRPr="00077C11" w14:paraId="79068075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03B7D14" w14:textId="29C2BA51" w:rsidR="000E3EDE" w:rsidRPr="00077C11" w:rsidRDefault="000E3EDE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Grad Varaždin (11)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A4F72" w14:textId="139BEAA2" w:rsidR="000E3EDE" w:rsidRPr="00077C11" w:rsidRDefault="00DF59C0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1.288.496,22</w:t>
            </w:r>
          </w:p>
        </w:tc>
      </w:tr>
      <w:tr w:rsidR="000E3EDE" w14:paraId="5A35C34B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97B039D" w14:textId="782920D3" w:rsidR="000E3EDE" w:rsidRPr="001C4F9B" w:rsidRDefault="000E3EDE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Varaždinska županija (</w:t>
            </w:r>
            <w:r w:rsidR="0091372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6624B" w14:textId="4B13AF54" w:rsidR="000E3EDE" w:rsidRDefault="00E808E0" w:rsidP="00E8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7.00</w:t>
            </w:r>
            <w:r w:rsidR="0014670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0E3EDE" w14:paraId="2A25024E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B91EB3D" w14:textId="2F39E3E0" w:rsidR="000E3EDE" w:rsidRPr="001C4F9B" w:rsidRDefault="000E3EDE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Ministarstvo kulture RH (</w:t>
            </w:r>
            <w:r w:rsidR="0091372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A5895" w14:textId="6E21C2CE" w:rsidR="000E3EDE" w:rsidRDefault="00DF59C0" w:rsidP="00DF5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45.140,00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</w:tc>
      </w:tr>
      <w:tr w:rsidR="00E808E0" w14:paraId="0EB804D4" w14:textId="77777777" w:rsidTr="00244B2F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18D8DC1" w14:textId="09662A7A" w:rsidR="00E808E0" w:rsidRDefault="00E808E0" w:rsidP="00E808E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EU projekt Energetska obnova Starog grada (5546)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42623" w14:textId="24E0DE67" w:rsidR="00E808E0" w:rsidRDefault="00DF59C0" w:rsidP="00E8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2.687,50</w:t>
            </w:r>
          </w:p>
        </w:tc>
      </w:tr>
      <w:tr w:rsidR="00E808E0" w14:paraId="759C1D53" w14:textId="77777777" w:rsidTr="00244B2F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7B89789" w14:textId="7979C0A4" w:rsidR="00E808E0" w:rsidRDefault="00E808E0" w:rsidP="00E808E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EU projekt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Living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Castles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(5547)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9A181F" w14:textId="35B9D616" w:rsidR="00E808E0" w:rsidRDefault="00DF59C0" w:rsidP="00E8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E808E0" w14:paraId="781398ED" w14:textId="77777777" w:rsidTr="00FB6A4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8D62A53" w14:textId="0AE7204A" w:rsidR="00E808E0" w:rsidRPr="001C4F9B" w:rsidRDefault="00E808E0" w:rsidP="00E808E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Vlastiti prihodi (31)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2290A2" w14:textId="02955C55" w:rsidR="00E808E0" w:rsidRDefault="00DF59C0" w:rsidP="00E8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172.197,67</w:t>
            </w:r>
            <w:r w:rsidR="00E808E0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E808E0" w14:paraId="7792D3CF" w14:textId="77777777" w:rsidTr="00FB6A4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A287" w14:textId="0B99CB32" w:rsidR="00E808E0" w:rsidRPr="001C4F9B" w:rsidRDefault="00E808E0" w:rsidP="00E808E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Donacije (601)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D435" w14:textId="70D3F299" w:rsidR="00E808E0" w:rsidRDefault="00E808E0" w:rsidP="00E8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E808E0" w:rsidRPr="001C4F9B" w14:paraId="7E68A3B6" w14:textId="77777777" w:rsidTr="00FB6A4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4B53E" w14:textId="77777777" w:rsidR="00E808E0" w:rsidRPr="001C4F9B" w:rsidRDefault="00E808E0" w:rsidP="00E808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9EDE8" w14:textId="51A94DF6" w:rsidR="00E808E0" w:rsidRPr="001C4F9B" w:rsidRDefault="00DF59C0" w:rsidP="00E8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1.515.521,39</w:t>
            </w:r>
            <w:r w:rsidR="00E808E0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0F5D736F" w14:textId="77777777" w:rsidR="000E3EDE" w:rsidRDefault="000E3EDE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3C290" w14:textId="0DCEC05C" w:rsidR="00F60380" w:rsidRPr="00F60380" w:rsidRDefault="00F6038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lastRenderedPageBreak/>
        <w:t>Šifra 31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0380">
        <w:rPr>
          <w:rFonts w:ascii="Times New Roman" w:hAnsi="Times New Roman" w:cs="Times New Roman"/>
          <w:sz w:val="24"/>
          <w:szCs w:val="24"/>
        </w:rPr>
        <w:t xml:space="preserve">Rashodi za zaposlene (plaće i ostala materijalna prava zaposlenih) u iznosu od </w:t>
      </w:r>
      <w:r w:rsidR="00DF59C0">
        <w:rPr>
          <w:rFonts w:ascii="Times New Roman" w:hAnsi="Times New Roman" w:cs="Times New Roman"/>
          <w:sz w:val="24"/>
          <w:szCs w:val="24"/>
        </w:rPr>
        <w:t>802.948,28</w:t>
      </w:r>
      <w:r w:rsidR="00806E6A">
        <w:rPr>
          <w:rFonts w:ascii="Times New Roman" w:hAnsi="Times New Roman" w:cs="Times New Roman"/>
          <w:sz w:val="24"/>
          <w:szCs w:val="24"/>
        </w:rPr>
        <w:t xml:space="preserve"> €</w:t>
      </w:r>
      <w:r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371DB8">
        <w:rPr>
          <w:rFonts w:ascii="Times New Roman" w:hAnsi="Times New Roman" w:cs="Times New Roman"/>
          <w:sz w:val="24"/>
          <w:szCs w:val="24"/>
        </w:rPr>
        <w:t>rasli su</w:t>
      </w:r>
      <w:r w:rsidR="00DF59C0">
        <w:rPr>
          <w:rFonts w:ascii="Times New Roman" w:hAnsi="Times New Roman" w:cs="Times New Roman"/>
          <w:sz w:val="24"/>
          <w:szCs w:val="24"/>
        </w:rPr>
        <w:t xml:space="preserve"> 1</w:t>
      </w:r>
      <w:r w:rsidR="00913721">
        <w:rPr>
          <w:rFonts w:ascii="Times New Roman" w:hAnsi="Times New Roman" w:cs="Times New Roman"/>
          <w:sz w:val="24"/>
          <w:szCs w:val="24"/>
        </w:rPr>
        <w:t>8,2</w:t>
      </w:r>
      <w:r w:rsidRPr="00F60380">
        <w:rPr>
          <w:rFonts w:ascii="Times New Roman" w:hAnsi="Times New Roman" w:cs="Times New Roman"/>
          <w:sz w:val="24"/>
          <w:szCs w:val="24"/>
        </w:rPr>
        <w:t>%</w:t>
      </w:r>
      <w:r w:rsidR="00806E6A">
        <w:rPr>
          <w:rFonts w:ascii="Times New Roman" w:hAnsi="Times New Roman" w:cs="Times New Roman"/>
          <w:sz w:val="24"/>
          <w:szCs w:val="24"/>
        </w:rPr>
        <w:t xml:space="preserve"> </w:t>
      </w:r>
      <w:r w:rsidRPr="00F60380">
        <w:rPr>
          <w:rFonts w:ascii="Times New Roman" w:hAnsi="Times New Roman" w:cs="Times New Roman"/>
          <w:sz w:val="24"/>
          <w:szCs w:val="24"/>
        </w:rPr>
        <w:t xml:space="preserve"> u odnosu </w:t>
      </w:r>
      <w:r w:rsidR="00FA2E22">
        <w:rPr>
          <w:rFonts w:ascii="Times New Roman" w:hAnsi="Times New Roman" w:cs="Times New Roman"/>
          <w:sz w:val="24"/>
          <w:szCs w:val="24"/>
        </w:rPr>
        <w:t xml:space="preserve">na </w:t>
      </w:r>
      <w:r w:rsidR="00806E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FA2E22">
        <w:rPr>
          <w:rFonts w:ascii="Times New Roman" w:hAnsi="Times New Roman" w:cs="Times New Roman"/>
          <w:sz w:val="24"/>
          <w:szCs w:val="24"/>
        </w:rPr>
        <w:t>pr</w:t>
      </w:r>
      <w:r w:rsidR="00371DB8">
        <w:rPr>
          <w:rFonts w:ascii="Times New Roman" w:hAnsi="Times New Roman" w:cs="Times New Roman"/>
          <w:sz w:val="24"/>
          <w:szCs w:val="24"/>
        </w:rPr>
        <w:t>ethodn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 godin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 </w:t>
      </w:r>
      <w:r w:rsidR="00913721">
        <w:rPr>
          <w:rFonts w:ascii="Times New Roman" w:hAnsi="Times New Roman" w:cs="Times New Roman"/>
          <w:sz w:val="24"/>
          <w:szCs w:val="24"/>
        </w:rPr>
        <w:t xml:space="preserve">kao </w:t>
      </w:r>
      <w:r w:rsidR="00FA2E22">
        <w:rPr>
          <w:rFonts w:ascii="Times New Roman" w:hAnsi="Times New Roman" w:cs="Times New Roman"/>
          <w:sz w:val="24"/>
          <w:szCs w:val="24"/>
        </w:rPr>
        <w:t>rezultat</w:t>
      </w:r>
      <w:r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806E6A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DF59C0">
        <w:rPr>
          <w:rFonts w:ascii="Times New Roman" w:hAnsi="Times New Roman" w:cs="Times New Roman"/>
          <w:sz w:val="24"/>
          <w:szCs w:val="24"/>
        </w:rPr>
        <w:t>osnovice za isplatu plaće, isplate dviju otpremnina i rastu broja zaposlenih</w:t>
      </w:r>
      <w:r w:rsidR="00806E6A">
        <w:rPr>
          <w:rFonts w:ascii="Times New Roman" w:hAnsi="Times New Roman" w:cs="Times New Roman"/>
          <w:sz w:val="24"/>
          <w:szCs w:val="24"/>
        </w:rPr>
        <w:t>.</w:t>
      </w:r>
    </w:p>
    <w:p w14:paraId="0A6BCD55" w14:textId="5E41D1CE" w:rsidR="00FA2E22" w:rsidRDefault="00FA2E22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>Šifra 32</w:t>
      </w:r>
      <w:r>
        <w:rPr>
          <w:rFonts w:ascii="Times New Roman" w:hAnsi="Times New Roman" w:cs="Times New Roman"/>
          <w:sz w:val="24"/>
          <w:szCs w:val="24"/>
        </w:rPr>
        <w:t xml:space="preserve"> - Materijalni rashodi iznose </w:t>
      </w:r>
      <w:r w:rsidR="00244B2F">
        <w:rPr>
          <w:rFonts w:ascii="Times New Roman" w:hAnsi="Times New Roman" w:cs="Times New Roman"/>
          <w:sz w:val="24"/>
          <w:szCs w:val="24"/>
        </w:rPr>
        <w:t>516.610,86</w:t>
      </w:r>
      <w:r w:rsidR="00806E6A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806E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F60380" w:rsidRPr="00F60380">
        <w:rPr>
          <w:rFonts w:ascii="Times New Roman" w:hAnsi="Times New Roman" w:cs="Times New Roman"/>
          <w:sz w:val="24"/>
          <w:szCs w:val="24"/>
        </w:rPr>
        <w:t>prethodn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godin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806E6A">
        <w:rPr>
          <w:rFonts w:ascii="Times New Roman" w:hAnsi="Times New Roman" w:cs="Times New Roman"/>
          <w:sz w:val="24"/>
          <w:szCs w:val="24"/>
        </w:rPr>
        <w:t xml:space="preserve">bilježe </w:t>
      </w:r>
      <w:r w:rsidR="00913721">
        <w:rPr>
          <w:rFonts w:ascii="Times New Roman" w:hAnsi="Times New Roman" w:cs="Times New Roman"/>
          <w:sz w:val="24"/>
          <w:szCs w:val="24"/>
        </w:rPr>
        <w:t>rast</w:t>
      </w:r>
      <w:r w:rsidR="00806E6A">
        <w:rPr>
          <w:rFonts w:ascii="Times New Roman" w:hAnsi="Times New Roman" w:cs="Times New Roman"/>
          <w:sz w:val="24"/>
          <w:szCs w:val="24"/>
        </w:rPr>
        <w:t xml:space="preserve"> </w:t>
      </w:r>
      <w:r w:rsidR="00244B2F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D0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389A3" w14:textId="7B5C2088" w:rsidR="00F60380" w:rsidRDefault="00F6038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60380">
        <w:rPr>
          <w:rFonts w:ascii="Times New Roman" w:hAnsi="Times New Roman" w:cs="Times New Roman"/>
          <w:sz w:val="24"/>
          <w:szCs w:val="24"/>
        </w:rPr>
        <w:t>a)</w:t>
      </w:r>
      <w:r w:rsidR="00FA2E22">
        <w:rPr>
          <w:rFonts w:ascii="Times New Roman" w:hAnsi="Times New Roman" w:cs="Times New Roman"/>
          <w:sz w:val="24"/>
          <w:szCs w:val="24"/>
        </w:rPr>
        <w:t xml:space="preserve"> šifra 3211 -</w:t>
      </w:r>
      <w:r w:rsidRPr="00F60380">
        <w:rPr>
          <w:rFonts w:ascii="Times New Roman" w:hAnsi="Times New Roman" w:cs="Times New Roman"/>
          <w:sz w:val="24"/>
          <w:szCs w:val="24"/>
        </w:rPr>
        <w:tab/>
        <w:t>rashodi za službena putovanja</w:t>
      </w:r>
      <w:r w:rsidR="00244B2F">
        <w:rPr>
          <w:rFonts w:ascii="Times New Roman" w:hAnsi="Times New Roman" w:cs="Times New Roman"/>
          <w:sz w:val="24"/>
          <w:szCs w:val="24"/>
        </w:rPr>
        <w:t xml:space="preserve"> veći</w:t>
      </w:r>
      <w:r w:rsidR="00B71120">
        <w:rPr>
          <w:rFonts w:ascii="Times New Roman" w:hAnsi="Times New Roman" w:cs="Times New Roman"/>
          <w:sz w:val="24"/>
          <w:szCs w:val="24"/>
        </w:rPr>
        <w:t xml:space="preserve"> su za </w:t>
      </w:r>
      <w:r w:rsidR="00244B2F">
        <w:rPr>
          <w:rFonts w:ascii="Times New Roman" w:hAnsi="Times New Roman" w:cs="Times New Roman"/>
          <w:sz w:val="24"/>
          <w:szCs w:val="24"/>
        </w:rPr>
        <w:t>189,6</w:t>
      </w:r>
      <w:r w:rsidR="00B71120">
        <w:rPr>
          <w:rFonts w:ascii="Times New Roman" w:hAnsi="Times New Roman" w:cs="Times New Roman"/>
          <w:sz w:val="24"/>
          <w:szCs w:val="24"/>
        </w:rPr>
        <w:t>%</w:t>
      </w:r>
      <w:r w:rsidR="00244B2F">
        <w:rPr>
          <w:rFonts w:ascii="Times New Roman" w:hAnsi="Times New Roman" w:cs="Times New Roman"/>
          <w:sz w:val="24"/>
          <w:szCs w:val="24"/>
        </w:rPr>
        <w:t xml:space="preserve">. Odnose se na stručna putovanja zaposlenih na otvaranje izložbe u Brnu, te na stručno putovanje u Mađarsku. </w:t>
      </w:r>
    </w:p>
    <w:p w14:paraId="6B7A952A" w14:textId="0AC0B01F" w:rsidR="00B7112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šifra 3212 -naknada za </w:t>
      </w:r>
      <w:r w:rsidR="00244B2F">
        <w:rPr>
          <w:rFonts w:ascii="Times New Roman" w:hAnsi="Times New Roman" w:cs="Times New Roman"/>
          <w:sz w:val="24"/>
          <w:szCs w:val="24"/>
        </w:rPr>
        <w:t>prijevoz zaposlenih veća je za 6,4%</w:t>
      </w:r>
    </w:p>
    <w:p w14:paraId="27248F6F" w14:textId="0E1D1C4D" w:rsidR="00B7112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šifra 3213 -stručno u</w:t>
      </w:r>
      <w:r w:rsidR="00244B2F">
        <w:rPr>
          <w:rFonts w:ascii="Times New Roman" w:hAnsi="Times New Roman" w:cs="Times New Roman"/>
          <w:sz w:val="24"/>
          <w:szCs w:val="24"/>
        </w:rPr>
        <w:t>savršavanje zaposlenika veće je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244B2F">
        <w:rPr>
          <w:rFonts w:ascii="Times New Roman" w:hAnsi="Times New Roman" w:cs="Times New Roman"/>
          <w:sz w:val="24"/>
          <w:szCs w:val="24"/>
        </w:rPr>
        <w:t>97,5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244B2F">
        <w:rPr>
          <w:rFonts w:ascii="Times New Roman" w:hAnsi="Times New Roman" w:cs="Times New Roman"/>
          <w:sz w:val="24"/>
          <w:szCs w:val="24"/>
        </w:rPr>
        <w:t xml:space="preserve">. Odnosi se na edukaciju djelatnika na seminarima, </w:t>
      </w:r>
      <w:proofErr w:type="spellStart"/>
      <w:r w:rsidR="00244B2F">
        <w:rPr>
          <w:rFonts w:ascii="Times New Roman" w:hAnsi="Times New Roman" w:cs="Times New Roman"/>
          <w:sz w:val="24"/>
          <w:szCs w:val="24"/>
        </w:rPr>
        <w:t>webinarima</w:t>
      </w:r>
      <w:proofErr w:type="spellEnd"/>
      <w:r w:rsidR="00244B2F">
        <w:rPr>
          <w:rFonts w:ascii="Times New Roman" w:hAnsi="Times New Roman" w:cs="Times New Roman"/>
          <w:sz w:val="24"/>
          <w:szCs w:val="24"/>
        </w:rPr>
        <w:t xml:space="preserve"> i konferencijama.</w:t>
      </w:r>
    </w:p>
    <w:p w14:paraId="22E15307" w14:textId="2AFCD8A2" w:rsidR="00B71120" w:rsidRPr="00F6038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šifra 3221 -uredski materijal i materijalni rashodi</w:t>
      </w:r>
      <w:r w:rsidR="008316A2">
        <w:rPr>
          <w:rFonts w:ascii="Times New Roman" w:hAnsi="Times New Roman" w:cs="Times New Roman"/>
          <w:sz w:val="24"/>
          <w:szCs w:val="24"/>
        </w:rPr>
        <w:t xml:space="preserve"> veći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244B2F">
        <w:rPr>
          <w:rFonts w:ascii="Times New Roman" w:hAnsi="Times New Roman" w:cs="Times New Roman"/>
          <w:sz w:val="24"/>
          <w:szCs w:val="24"/>
        </w:rPr>
        <w:t>15,1</w:t>
      </w:r>
      <w:r>
        <w:rPr>
          <w:rFonts w:ascii="Times New Roman" w:hAnsi="Times New Roman" w:cs="Times New Roman"/>
          <w:sz w:val="24"/>
          <w:szCs w:val="24"/>
        </w:rPr>
        <w:t>%</w:t>
      </w:r>
      <w:r w:rsidR="008316A2">
        <w:rPr>
          <w:rFonts w:ascii="Times New Roman" w:hAnsi="Times New Roman" w:cs="Times New Roman"/>
          <w:sz w:val="24"/>
          <w:szCs w:val="24"/>
        </w:rPr>
        <w:t xml:space="preserve"> a rezultat su pojačane aktivnosti u organizaciji izložbi, radionica, restaurators</w:t>
      </w:r>
      <w:r w:rsidR="00244B2F">
        <w:rPr>
          <w:rFonts w:ascii="Times New Roman" w:hAnsi="Times New Roman" w:cs="Times New Roman"/>
          <w:sz w:val="24"/>
          <w:szCs w:val="24"/>
        </w:rPr>
        <w:t>kim radovima, znanstvenim i arheološkim istraživanjima</w:t>
      </w:r>
      <w:r w:rsidR="001858D6">
        <w:rPr>
          <w:rFonts w:ascii="Times New Roman" w:hAnsi="Times New Roman" w:cs="Times New Roman"/>
          <w:sz w:val="24"/>
          <w:szCs w:val="24"/>
        </w:rPr>
        <w:t>.</w:t>
      </w:r>
    </w:p>
    <w:p w14:paraId="16FB079A" w14:textId="1175DF4D" w:rsidR="00DA1718" w:rsidRP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) šifra 3223 - rashodi za energiju </w:t>
      </w:r>
      <w:r w:rsidR="00B71120">
        <w:rPr>
          <w:rFonts w:ascii="Times New Roman" w:hAnsi="Times New Roman" w:cs="Times New Roman"/>
          <w:sz w:val="24"/>
          <w:szCs w:val="24"/>
        </w:rPr>
        <w:t xml:space="preserve">manji su za </w:t>
      </w:r>
      <w:r w:rsidR="00244B2F">
        <w:rPr>
          <w:rFonts w:ascii="Times New Roman" w:hAnsi="Times New Roman" w:cs="Times New Roman"/>
          <w:sz w:val="24"/>
          <w:szCs w:val="24"/>
        </w:rPr>
        <w:t>6,3</w:t>
      </w:r>
      <w:r w:rsidR="00B71120">
        <w:rPr>
          <w:rFonts w:ascii="Times New Roman" w:hAnsi="Times New Roman" w:cs="Times New Roman"/>
          <w:sz w:val="24"/>
          <w:szCs w:val="24"/>
        </w:rPr>
        <w:t>%</w:t>
      </w:r>
      <w:r w:rsidR="001858D6">
        <w:rPr>
          <w:rFonts w:ascii="Times New Roman" w:hAnsi="Times New Roman" w:cs="Times New Roman"/>
          <w:sz w:val="24"/>
          <w:szCs w:val="24"/>
        </w:rPr>
        <w:t>.</w:t>
      </w:r>
    </w:p>
    <w:p w14:paraId="08475997" w14:textId="07733489" w:rsid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A2E22">
        <w:rPr>
          <w:rFonts w:ascii="Times New Roman" w:hAnsi="Times New Roman" w:cs="Times New Roman"/>
          <w:sz w:val="24"/>
          <w:szCs w:val="24"/>
        </w:rPr>
        <w:t xml:space="preserve">) šifra 3225 -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sitni inventar </w:t>
      </w:r>
      <w:r w:rsidR="00FA2E22">
        <w:rPr>
          <w:rFonts w:ascii="Times New Roman" w:hAnsi="Times New Roman" w:cs="Times New Roman"/>
          <w:sz w:val="24"/>
          <w:szCs w:val="24"/>
        </w:rPr>
        <w:t xml:space="preserve"> nabavljen je u iznosu </w:t>
      </w:r>
      <w:r w:rsidR="00244B2F">
        <w:rPr>
          <w:rFonts w:ascii="Times New Roman" w:hAnsi="Times New Roman" w:cs="Times New Roman"/>
          <w:sz w:val="24"/>
          <w:szCs w:val="24"/>
        </w:rPr>
        <w:t>6.293,31</w:t>
      </w:r>
      <w:r>
        <w:rPr>
          <w:rFonts w:ascii="Times New Roman" w:hAnsi="Times New Roman" w:cs="Times New Roman"/>
          <w:sz w:val="24"/>
          <w:szCs w:val="24"/>
        </w:rPr>
        <w:t xml:space="preserve"> €, </w:t>
      </w:r>
      <w:r w:rsidR="00244B2F">
        <w:rPr>
          <w:rFonts w:ascii="Times New Roman" w:hAnsi="Times New Roman" w:cs="Times New Roman"/>
          <w:sz w:val="24"/>
          <w:szCs w:val="24"/>
        </w:rPr>
        <w:t>te je za 40,8% rashod nabave sitnog inventar manji u odnosu na prošlu godinu.</w:t>
      </w:r>
    </w:p>
    <w:p w14:paraId="0EEF41EA" w14:textId="22542A1E" w:rsidR="00DA1718" w:rsidRP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šifra 3231 -usluge telefona</w:t>
      </w:r>
      <w:r w:rsidR="00244B2F">
        <w:rPr>
          <w:rFonts w:ascii="Times New Roman" w:hAnsi="Times New Roman" w:cs="Times New Roman"/>
          <w:sz w:val="24"/>
          <w:szCs w:val="24"/>
        </w:rPr>
        <w:t xml:space="preserve">, pošte i prijevoza </w:t>
      </w:r>
      <w:r w:rsidR="00D8753C">
        <w:rPr>
          <w:rFonts w:ascii="Times New Roman" w:hAnsi="Times New Roman" w:cs="Times New Roman"/>
          <w:sz w:val="24"/>
          <w:szCs w:val="24"/>
        </w:rPr>
        <w:t>iznose 13.007,88 eura i neznatno su veće od iznosa u prethodnoj godini.</w:t>
      </w:r>
    </w:p>
    <w:p w14:paraId="755E831A" w14:textId="77777777" w:rsidR="00D8753C" w:rsidRDefault="002B5B5A" w:rsidP="0043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A2E22">
        <w:rPr>
          <w:rFonts w:ascii="Times New Roman" w:hAnsi="Times New Roman" w:cs="Times New Roman"/>
          <w:sz w:val="24"/>
          <w:szCs w:val="24"/>
        </w:rPr>
        <w:t>) šifra 3232 - r</w:t>
      </w:r>
      <w:r w:rsidR="00F60380" w:rsidRPr="00F60380">
        <w:rPr>
          <w:rFonts w:ascii="Times New Roman" w:hAnsi="Times New Roman" w:cs="Times New Roman"/>
          <w:sz w:val="24"/>
          <w:szCs w:val="24"/>
        </w:rPr>
        <w:t>ashodi za</w:t>
      </w:r>
      <w:r w:rsidR="009F30A2">
        <w:rPr>
          <w:rFonts w:ascii="Times New Roman" w:hAnsi="Times New Roman" w:cs="Times New Roman"/>
          <w:sz w:val="24"/>
          <w:szCs w:val="24"/>
        </w:rPr>
        <w:t xml:space="preserve"> tekuće i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investicijsko održavanje </w:t>
      </w:r>
      <w:r w:rsidR="00D8753C">
        <w:rPr>
          <w:rFonts w:ascii="Times New Roman" w:hAnsi="Times New Roman" w:cs="Times New Roman"/>
          <w:sz w:val="24"/>
          <w:szCs w:val="24"/>
        </w:rPr>
        <w:t xml:space="preserve">manje </w:t>
      </w:r>
      <w:r w:rsidR="00435D75">
        <w:rPr>
          <w:rFonts w:ascii="Times New Roman" w:hAnsi="Times New Roman" w:cs="Times New Roman"/>
          <w:sz w:val="24"/>
          <w:szCs w:val="24"/>
        </w:rPr>
        <w:t xml:space="preserve">su za </w:t>
      </w:r>
      <w:r w:rsidR="00D8753C">
        <w:rPr>
          <w:rFonts w:ascii="Times New Roman" w:hAnsi="Times New Roman" w:cs="Times New Roman"/>
          <w:sz w:val="24"/>
          <w:szCs w:val="24"/>
        </w:rPr>
        <w:t>46</w:t>
      </w:r>
      <w:r w:rsidR="00435D75">
        <w:rPr>
          <w:rFonts w:ascii="Times New Roman" w:hAnsi="Times New Roman" w:cs="Times New Roman"/>
          <w:sz w:val="24"/>
          <w:szCs w:val="24"/>
        </w:rPr>
        <w:t>%</w:t>
      </w:r>
      <w:r w:rsidR="00D8753C">
        <w:rPr>
          <w:rFonts w:ascii="Times New Roman" w:hAnsi="Times New Roman" w:cs="Times New Roman"/>
          <w:sz w:val="24"/>
          <w:szCs w:val="24"/>
        </w:rPr>
        <w:t>. Sastoje se od</w:t>
      </w:r>
      <w:r w:rsidR="00115321">
        <w:rPr>
          <w:rFonts w:ascii="Times New Roman" w:hAnsi="Times New Roman" w:cs="Times New Roman"/>
          <w:sz w:val="24"/>
          <w:szCs w:val="24"/>
        </w:rPr>
        <w:t xml:space="preserve"> redo</w:t>
      </w:r>
      <w:r w:rsidR="00D8753C">
        <w:rPr>
          <w:rFonts w:ascii="Times New Roman" w:hAnsi="Times New Roman" w:cs="Times New Roman"/>
          <w:sz w:val="24"/>
          <w:szCs w:val="24"/>
        </w:rPr>
        <w:t>vnih servisa i održavanja u 2024</w:t>
      </w:r>
      <w:r w:rsidR="00115321">
        <w:rPr>
          <w:rFonts w:ascii="Times New Roman" w:hAnsi="Times New Roman" w:cs="Times New Roman"/>
          <w:sz w:val="24"/>
          <w:szCs w:val="24"/>
        </w:rPr>
        <w:t>. godi</w:t>
      </w:r>
      <w:r w:rsidR="00D8753C">
        <w:rPr>
          <w:rFonts w:ascii="Times New Roman" w:hAnsi="Times New Roman" w:cs="Times New Roman"/>
          <w:sz w:val="24"/>
          <w:szCs w:val="24"/>
        </w:rPr>
        <w:t xml:space="preserve">ni, s naglaskom na česte hitne intervencije čišćenja i održavanja krovova i žljebova na Starom gradu, Palači </w:t>
      </w:r>
      <w:proofErr w:type="spellStart"/>
      <w:r w:rsidR="00D8753C">
        <w:rPr>
          <w:rFonts w:ascii="Times New Roman" w:hAnsi="Times New Roman" w:cs="Times New Roman"/>
          <w:sz w:val="24"/>
          <w:szCs w:val="24"/>
        </w:rPr>
        <w:t>Sermage</w:t>
      </w:r>
      <w:proofErr w:type="spellEnd"/>
      <w:r w:rsidR="00D875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8753C">
        <w:rPr>
          <w:rFonts w:ascii="Times New Roman" w:hAnsi="Times New Roman" w:cs="Times New Roman"/>
          <w:sz w:val="24"/>
          <w:szCs w:val="24"/>
        </w:rPr>
        <w:t>Herzer</w:t>
      </w:r>
      <w:proofErr w:type="spellEnd"/>
      <w:r w:rsidR="00D8753C">
        <w:rPr>
          <w:rFonts w:ascii="Times New Roman" w:hAnsi="Times New Roman" w:cs="Times New Roman"/>
          <w:sz w:val="24"/>
          <w:szCs w:val="24"/>
        </w:rPr>
        <w:t xml:space="preserve"> ali su ipak manji troškovi jer se prošle godine izvodila sanacija južnog krovišta Starog grada koja je izazvala i veće rashode za investicijsko održavanje.</w:t>
      </w:r>
      <w:r w:rsidR="00E34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CF0C" w14:textId="77777777" w:rsidR="00D8753C" w:rsidRDefault="00D8753C" w:rsidP="0043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šifra 3235 –zakupnine i najamnine – bilježe značajan rast koji se odnosi na zakup skladišnog prostora za deponiranje muzejske građe.</w:t>
      </w:r>
    </w:p>
    <w:p w14:paraId="07FF6B57" w14:textId="2F3AE64B" w:rsidR="00F60380" w:rsidRPr="008167A1" w:rsidRDefault="00D8753C" w:rsidP="0043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šifra 3236 –zdravstvene usluge – </w:t>
      </w:r>
      <w:r w:rsidR="00A05348">
        <w:rPr>
          <w:rFonts w:ascii="Times New Roman" w:hAnsi="Times New Roman" w:cs="Times New Roman"/>
          <w:sz w:val="24"/>
          <w:szCs w:val="24"/>
        </w:rPr>
        <w:t>odnose se na sistematski pregled djelatnika Gradskog muzeja Varaždin u 2024. g.</w:t>
      </w:r>
      <w:r w:rsidR="0011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59017" w14:textId="43507194" w:rsidR="00F60380" w:rsidRPr="00A05348" w:rsidRDefault="00A05348" w:rsidP="00F603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167A1">
        <w:rPr>
          <w:rFonts w:ascii="Times New Roman" w:hAnsi="Times New Roman" w:cs="Times New Roman"/>
          <w:sz w:val="24"/>
          <w:szCs w:val="24"/>
        </w:rPr>
        <w:t>) šifra 3237 - r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ashodi za intelektualne usluge </w:t>
      </w:r>
      <w:r>
        <w:rPr>
          <w:rFonts w:ascii="Times New Roman" w:hAnsi="Times New Roman" w:cs="Times New Roman"/>
          <w:sz w:val="24"/>
          <w:szCs w:val="24"/>
        </w:rPr>
        <w:t>veći su za 86,6</w:t>
      </w:r>
      <w:r w:rsidR="00435D75">
        <w:rPr>
          <w:rFonts w:ascii="Times New Roman" w:hAnsi="Times New Roman" w:cs="Times New Roman"/>
          <w:sz w:val="24"/>
          <w:szCs w:val="24"/>
        </w:rPr>
        <w:t xml:space="preserve"> %</w:t>
      </w:r>
      <w:r w:rsidR="00E34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Sastoje se od rada na ugovore o djelu, autorske ugovore, rad preko studentskog ili učeničkog servisa te agencije za privremeno zapošljavanje. Najviše takvih ugovora odnosi se na potrebe za dodatnim radom prilikom arheoloških istraživanja (Opeka,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Lonja), pomoć u Prirodoslovnom odijelu kod znanstvenih istraživanja, rad na recepciji prilikom godišnjih odmora ili pojačanih aktivnosti te prezentacije, predavanja i sl. povodom </w:t>
      </w:r>
      <w:r w:rsidRPr="00A05348">
        <w:rPr>
          <w:rFonts w:ascii="Times New Roman" w:hAnsi="Times New Roman" w:cs="Times New Roman"/>
          <w:i/>
          <w:sz w:val="24"/>
          <w:szCs w:val="24"/>
        </w:rPr>
        <w:t>Srijede u muzeju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A06D13B" w14:textId="0E2FB05C" w:rsidR="00E343B1" w:rsidRDefault="00A0534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423FD">
        <w:rPr>
          <w:rFonts w:ascii="Times New Roman" w:hAnsi="Times New Roman" w:cs="Times New Roman"/>
          <w:sz w:val="24"/>
          <w:szCs w:val="24"/>
        </w:rPr>
        <w:t>) šifra 3239</w:t>
      </w:r>
      <w:r w:rsidR="00E343B1">
        <w:rPr>
          <w:rFonts w:ascii="Times New Roman" w:hAnsi="Times New Roman" w:cs="Times New Roman"/>
          <w:sz w:val="24"/>
          <w:szCs w:val="24"/>
        </w:rPr>
        <w:t xml:space="preserve">- </w:t>
      </w:r>
      <w:r w:rsidR="00232382">
        <w:rPr>
          <w:rFonts w:ascii="Times New Roman" w:hAnsi="Times New Roman" w:cs="Times New Roman"/>
          <w:sz w:val="24"/>
          <w:szCs w:val="24"/>
        </w:rPr>
        <w:t xml:space="preserve">rashodi za </w:t>
      </w:r>
      <w:r>
        <w:rPr>
          <w:rFonts w:ascii="Times New Roman" w:hAnsi="Times New Roman" w:cs="Times New Roman"/>
          <w:sz w:val="24"/>
          <w:szCs w:val="24"/>
        </w:rPr>
        <w:t>ostale usluge su 21,8</w:t>
      </w:r>
      <w:r w:rsidR="00E343B1">
        <w:rPr>
          <w:rFonts w:ascii="Times New Roman" w:hAnsi="Times New Roman" w:cs="Times New Roman"/>
          <w:sz w:val="24"/>
          <w:szCs w:val="24"/>
        </w:rPr>
        <w:t>% već</w:t>
      </w:r>
      <w:r w:rsidR="00232382">
        <w:rPr>
          <w:rFonts w:ascii="Times New Roman" w:hAnsi="Times New Roman" w:cs="Times New Roman"/>
          <w:sz w:val="24"/>
          <w:szCs w:val="24"/>
        </w:rPr>
        <w:t>i</w:t>
      </w:r>
      <w:r w:rsidR="00E343B1">
        <w:rPr>
          <w:rFonts w:ascii="Times New Roman" w:hAnsi="Times New Roman" w:cs="Times New Roman"/>
          <w:sz w:val="24"/>
          <w:szCs w:val="24"/>
        </w:rPr>
        <w:t xml:space="preserve"> a odnose se na tiskarske (</w:t>
      </w:r>
      <w:r w:rsidR="00055DE7">
        <w:rPr>
          <w:rFonts w:ascii="Times New Roman" w:hAnsi="Times New Roman" w:cs="Times New Roman"/>
          <w:sz w:val="24"/>
          <w:szCs w:val="24"/>
        </w:rPr>
        <w:t>t</w:t>
      </w:r>
      <w:r w:rsidR="00E343B1">
        <w:rPr>
          <w:rFonts w:ascii="Times New Roman" w:hAnsi="Times New Roman" w:cs="Times New Roman"/>
          <w:sz w:val="24"/>
          <w:szCs w:val="24"/>
        </w:rPr>
        <w:t>isak edukativne knjižice</w:t>
      </w:r>
      <w:r w:rsidR="00055DE7">
        <w:rPr>
          <w:rFonts w:ascii="Times New Roman" w:hAnsi="Times New Roman" w:cs="Times New Roman"/>
          <w:sz w:val="24"/>
          <w:szCs w:val="24"/>
        </w:rPr>
        <w:t xml:space="preserve">, </w:t>
      </w:r>
      <w:r w:rsidR="00E343B1">
        <w:rPr>
          <w:rFonts w:ascii="Times New Roman" w:hAnsi="Times New Roman" w:cs="Times New Roman"/>
          <w:sz w:val="24"/>
          <w:szCs w:val="24"/>
        </w:rPr>
        <w:t>vodiča</w:t>
      </w:r>
      <w:r w:rsidR="00055DE7">
        <w:rPr>
          <w:rFonts w:ascii="Times New Roman" w:hAnsi="Times New Roman" w:cs="Times New Roman"/>
          <w:sz w:val="24"/>
          <w:szCs w:val="24"/>
        </w:rPr>
        <w:t xml:space="preserve">, plakata, </w:t>
      </w:r>
      <w:proofErr w:type="spellStart"/>
      <w:r w:rsidR="00055DE7">
        <w:rPr>
          <w:rFonts w:ascii="Times New Roman" w:hAnsi="Times New Roman" w:cs="Times New Roman"/>
          <w:sz w:val="24"/>
          <w:szCs w:val="24"/>
        </w:rPr>
        <w:t>banera</w:t>
      </w:r>
      <w:proofErr w:type="spellEnd"/>
      <w:r w:rsidR="00055DE7">
        <w:rPr>
          <w:rFonts w:ascii="Times New Roman" w:hAnsi="Times New Roman" w:cs="Times New Roman"/>
          <w:sz w:val="24"/>
          <w:szCs w:val="24"/>
        </w:rPr>
        <w:t>, pozivnica i dr.</w:t>
      </w:r>
      <w:r w:rsidR="00E343B1">
        <w:rPr>
          <w:rFonts w:ascii="Times New Roman" w:hAnsi="Times New Roman" w:cs="Times New Roman"/>
          <w:sz w:val="24"/>
          <w:szCs w:val="24"/>
        </w:rPr>
        <w:t xml:space="preserve">), grafičke usluge, usluge oblikovanja, </w:t>
      </w:r>
      <w:proofErr w:type="spellStart"/>
      <w:r w:rsidR="00E343B1">
        <w:rPr>
          <w:rFonts w:ascii="Times New Roman" w:hAnsi="Times New Roman" w:cs="Times New Roman"/>
          <w:sz w:val="24"/>
          <w:szCs w:val="24"/>
        </w:rPr>
        <w:t>kaširanja</w:t>
      </w:r>
      <w:proofErr w:type="spellEnd"/>
      <w:r w:rsidR="00E343B1">
        <w:rPr>
          <w:rFonts w:ascii="Times New Roman" w:hAnsi="Times New Roman" w:cs="Times New Roman"/>
          <w:sz w:val="24"/>
          <w:szCs w:val="24"/>
        </w:rPr>
        <w:t>, prijevoda, dizajna, suorganizacije izložbi</w:t>
      </w:r>
      <w:r w:rsidR="00055DE7">
        <w:rPr>
          <w:rFonts w:ascii="Times New Roman" w:hAnsi="Times New Roman" w:cs="Times New Roman"/>
          <w:sz w:val="24"/>
          <w:szCs w:val="24"/>
        </w:rPr>
        <w:t xml:space="preserve">, distribuciju Muzealca i sl. </w:t>
      </w:r>
    </w:p>
    <w:p w14:paraId="568D69E6" w14:textId="0C22D6DA" w:rsidR="00A05348" w:rsidRDefault="00A0534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sz w:val="24"/>
          <w:szCs w:val="24"/>
        </w:rPr>
        <w:t>) šifra 3292 –premije osiguranja bilježe značajan rast od 182,9% a odnose s na osiguranje imovine Gradskog muzeja Varaždin po polici sklopljenoj krajem 2024. godine (prethodnih godina nismo imali to osiguranje)</w:t>
      </w:r>
    </w:p>
    <w:p w14:paraId="7235B7FD" w14:textId="50B044D1" w:rsidR="00F60380" w:rsidRDefault="00A0534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m)šifra </w:t>
      </w:r>
      <w:r w:rsidR="00D423FD">
        <w:rPr>
          <w:rFonts w:ascii="Times New Roman" w:hAnsi="Times New Roman" w:cs="Times New Roman"/>
          <w:sz w:val="24"/>
          <w:szCs w:val="24"/>
        </w:rPr>
        <w:t>3293 - r</w:t>
      </w:r>
      <w:r w:rsidR="00F60380" w:rsidRPr="00F60380">
        <w:rPr>
          <w:rFonts w:ascii="Times New Roman" w:hAnsi="Times New Roman" w:cs="Times New Roman"/>
          <w:sz w:val="24"/>
          <w:szCs w:val="24"/>
        </w:rPr>
        <w:t>ashodi za reprezentacij</w:t>
      </w:r>
      <w:r w:rsidR="0045244D">
        <w:rPr>
          <w:rFonts w:ascii="Times New Roman" w:hAnsi="Times New Roman" w:cs="Times New Roman"/>
          <w:sz w:val="24"/>
          <w:szCs w:val="24"/>
        </w:rPr>
        <w:t>u bilježe pad</w:t>
      </w:r>
      <w:r w:rsidR="00435D75">
        <w:rPr>
          <w:rFonts w:ascii="Times New Roman" w:hAnsi="Times New Roman" w:cs="Times New Roman"/>
          <w:sz w:val="24"/>
          <w:szCs w:val="24"/>
        </w:rPr>
        <w:t xml:space="preserve"> </w:t>
      </w:r>
      <w:r w:rsidR="0045244D">
        <w:rPr>
          <w:rFonts w:ascii="Times New Roman" w:hAnsi="Times New Roman" w:cs="Times New Roman"/>
          <w:sz w:val="24"/>
          <w:szCs w:val="24"/>
        </w:rPr>
        <w:t>(9,1</w:t>
      </w:r>
      <w:r w:rsidR="00232382">
        <w:rPr>
          <w:rFonts w:ascii="Times New Roman" w:hAnsi="Times New Roman" w:cs="Times New Roman"/>
          <w:sz w:val="24"/>
          <w:szCs w:val="24"/>
        </w:rPr>
        <w:t xml:space="preserve">%) </w:t>
      </w:r>
      <w:r w:rsidR="00435D75">
        <w:rPr>
          <w:rFonts w:ascii="Times New Roman" w:hAnsi="Times New Roman" w:cs="Times New Roman"/>
          <w:sz w:val="24"/>
          <w:szCs w:val="24"/>
        </w:rPr>
        <w:t xml:space="preserve">u odnosu na isto razdoblje </w:t>
      </w:r>
      <w:r w:rsidR="0045244D">
        <w:rPr>
          <w:rFonts w:ascii="Times New Roman" w:hAnsi="Times New Roman" w:cs="Times New Roman"/>
          <w:sz w:val="24"/>
          <w:szCs w:val="24"/>
        </w:rPr>
        <w:t>prethodne godine</w:t>
      </w:r>
      <w:r w:rsidR="00435D75">
        <w:rPr>
          <w:rFonts w:ascii="Times New Roman" w:hAnsi="Times New Roman" w:cs="Times New Roman"/>
          <w:sz w:val="24"/>
          <w:szCs w:val="24"/>
        </w:rPr>
        <w:t>.</w:t>
      </w:r>
    </w:p>
    <w:p w14:paraId="600D2D47" w14:textId="10C658D0" w:rsidR="002B5B5A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šifra 3295 – pristojbe i naknade rasle su za </w:t>
      </w:r>
      <w:r w:rsidR="0045244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% zbog</w:t>
      </w:r>
      <w:r w:rsidR="0045244D">
        <w:rPr>
          <w:rFonts w:ascii="Times New Roman" w:hAnsi="Times New Roman" w:cs="Times New Roman"/>
          <w:sz w:val="24"/>
          <w:szCs w:val="24"/>
        </w:rPr>
        <w:t xml:space="preserve"> drugačijeg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44D">
        <w:rPr>
          <w:rFonts w:ascii="Times New Roman" w:hAnsi="Times New Roman" w:cs="Times New Roman"/>
          <w:sz w:val="24"/>
          <w:szCs w:val="24"/>
        </w:rPr>
        <w:t>evidentiranja RTV pretplate (umjesto pozicije 3233</w:t>
      </w:r>
      <w:r w:rsidR="007F2EE4">
        <w:rPr>
          <w:rFonts w:ascii="Times New Roman" w:hAnsi="Times New Roman" w:cs="Times New Roman"/>
          <w:sz w:val="24"/>
          <w:szCs w:val="24"/>
        </w:rPr>
        <w:t xml:space="preserve"> na kojoj smo prije evidentirali</w:t>
      </w:r>
      <w:r w:rsidR="004524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554BF" w14:textId="629B7E36" w:rsidR="002B5B5A" w:rsidRPr="00F60380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šifra 3299 – ostali nespomenuti rashodi poslovanja </w:t>
      </w:r>
      <w:r w:rsidR="0045244D">
        <w:rPr>
          <w:rFonts w:ascii="Times New Roman" w:hAnsi="Times New Roman" w:cs="Times New Roman"/>
          <w:sz w:val="24"/>
          <w:szCs w:val="24"/>
        </w:rPr>
        <w:t>veći su za 20,4</w:t>
      </w:r>
      <w:r w:rsidR="00232382">
        <w:rPr>
          <w:rFonts w:ascii="Times New Roman" w:hAnsi="Times New Roman" w:cs="Times New Roman"/>
          <w:sz w:val="24"/>
          <w:szCs w:val="24"/>
        </w:rPr>
        <w:t>%</w:t>
      </w:r>
    </w:p>
    <w:p w14:paraId="11E06C02" w14:textId="66093396" w:rsidR="00F60380" w:rsidRPr="00F60380" w:rsidRDefault="00D731C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423FD" w:rsidRPr="00D731C1">
        <w:rPr>
          <w:rFonts w:ascii="Times New Roman" w:hAnsi="Times New Roman" w:cs="Times New Roman"/>
          <w:b/>
          <w:sz w:val="24"/>
          <w:szCs w:val="24"/>
        </w:rPr>
        <w:t>ifra 34</w:t>
      </w:r>
      <w:r w:rsidR="00D423FD">
        <w:rPr>
          <w:rFonts w:ascii="Times New Roman" w:hAnsi="Times New Roman" w:cs="Times New Roman"/>
          <w:sz w:val="24"/>
          <w:szCs w:val="24"/>
        </w:rPr>
        <w:t xml:space="preserve"> - </w:t>
      </w:r>
      <w:r w:rsidR="00F60380" w:rsidRPr="00F60380">
        <w:rPr>
          <w:rFonts w:ascii="Times New Roman" w:hAnsi="Times New Roman" w:cs="Times New Roman"/>
          <w:sz w:val="24"/>
          <w:szCs w:val="24"/>
        </w:rPr>
        <w:t>Financijski rashodi odnose se na bankars</w:t>
      </w:r>
      <w:r w:rsidR="00D423FD">
        <w:rPr>
          <w:rFonts w:ascii="Times New Roman" w:hAnsi="Times New Roman" w:cs="Times New Roman"/>
          <w:sz w:val="24"/>
          <w:szCs w:val="24"/>
        </w:rPr>
        <w:t>ke usluge vezane uz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kartično plaćanje posjeta i vodstva te na rashode platnog prometa po transakcijskom računu.</w:t>
      </w:r>
    </w:p>
    <w:p w14:paraId="699C4F62" w14:textId="543367E3" w:rsidR="00F60380" w:rsidRDefault="00D731C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423FD" w:rsidRPr="00D731C1">
        <w:rPr>
          <w:rFonts w:ascii="Times New Roman" w:hAnsi="Times New Roman" w:cs="Times New Roman"/>
          <w:b/>
          <w:sz w:val="24"/>
          <w:szCs w:val="24"/>
        </w:rPr>
        <w:t>ifra 42</w:t>
      </w:r>
      <w:r w:rsidR="00D423FD">
        <w:rPr>
          <w:rFonts w:ascii="Times New Roman" w:hAnsi="Times New Roman" w:cs="Times New Roman"/>
          <w:sz w:val="24"/>
          <w:szCs w:val="24"/>
        </w:rPr>
        <w:t xml:space="preserve"> - 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D423FD">
        <w:rPr>
          <w:rFonts w:ascii="Times New Roman" w:hAnsi="Times New Roman" w:cs="Times New Roman"/>
          <w:sz w:val="24"/>
          <w:szCs w:val="24"/>
        </w:rPr>
        <w:t>proizvedene dugotrajne</w:t>
      </w:r>
      <w:r w:rsidR="0045244D">
        <w:rPr>
          <w:rFonts w:ascii="Times New Roman" w:hAnsi="Times New Roman" w:cs="Times New Roman"/>
          <w:sz w:val="24"/>
          <w:szCs w:val="24"/>
        </w:rPr>
        <w:t xml:space="preserve"> imovine veći </w:t>
      </w:r>
      <w:r w:rsidR="002B5B5A">
        <w:rPr>
          <w:rFonts w:ascii="Times New Roman" w:hAnsi="Times New Roman" w:cs="Times New Roman"/>
          <w:sz w:val="24"/>
          <w:szCs w:val="24"/>
        </w:rPr>
        <w:t>su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za </w:t>
      </w:r>
      <w:r w:rsidR="0045244D">
        <w:rPr>
          <w:rFonts w:ascii="Times New Roman" w:hAnsi="Times New Roman" w:cs="Times New Roman"/>
          <w:sz w:val="24"/>
          <w:szCs w:val="24"/>
        </w:rPr>
        <w:t>210,5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% </w:t>
      </w:r>
      <w:r w:rsidR="002B5B5A">
        <w:rPr>
          <w:rFonts w:ascii="Times New Roman" w:hAnsi="Times New Roman" w:cs="Times New Roman"/>
          <w:sz w:val="24"/>
          <w:szCs w:val="24"/>
        </w:rPr>
        <w:t xml:space="preserve">u odnosu na isto razdoblje prethodne godine a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45244D">
        <w:rPr>
          <w:rFonts w:ascii="Times New Roman" w:hAnsi="Times New Roman" w:cs="Times New Roman"/>
          <w:sz w:val="24"/>
          <w:szCs w:val="24"/>
        </w:rPr>
        <w:t>nabavu odnosno opremanje Muzeja za poluvrijeme, zatim na opremanje svih objekata novim alarmnim sustavom, opreme za restauratorsku radionicu, uređaja za Prirodoslovni odjel</w:t>
      </w:r>
      <w:r w:rsidR="00232382">
        <w:rPr>
          <w:rFonts w:ascii="Times New Roman" w:hAnsi="Times New Roman" w:cs="Times New Roman"/>
          <w:sz w:val="24"/>
          <w:szCs w:val="24"/>
        </w:rPr>
        <w:t>.</w:t>
      </w:r>
      <w:r w:rsidR="0045244D">
        <w:rPr>
          <w:rFonts w:ascii="Times New Roman" w:hAnsi="Times New Roman" w:cs="Times New Roman"/>
          <w:sz w:val="24"/>
          <w:szCs w:val="24"/>
        </w:rPr>
        <w:t xml:space="preserve"> replike </w:t>
      </w:r>
      <w:r w:rsidR="00450524">
        <w:rPr>
          <w:rFonts w:ascii="Times New Roman" w:hAnsi="Times New Roman" w:cs="Times New Roman"/>
          <w:sz w:val="24"/>
          <w:szCs w:val="24"/>
        </w:rPr>
        <w:t>C</w:t>
      </w:r>
      <w:r w:rsidR="0045244D">
        <w:rPr>
          <w:rFonts w:ascii="Times New Roman" w:hAnsi="Times New Roman" w:cs="Times New Roman"/>
          <w:sz w:val="24"/>
          <w:szCs w:val="24"/>
        </w:rPr>
        <w:t xml:space="preserve">imera i ostalih </w:t>
      </w:r>
      <w:r w:rsidR="00D0224A">
        <w:rPr>
          <w:rFonts w:ascii="Times New Roman" w:hAnsi="Times New Roman" w:cs="Times New Roman"/>
          <w:sz w:val="24"/>
          <w:szCs w:val="24"/>
        </w:rPr>
        <w:t>manjih</w:t>
      </w:r>
      <w:r w:rsidR="0045244D">
        <w:rPr>
          <w:rFonts w:ascii="Times New Roman" w:hAnsi="Times New Roman" w:cs="Times New Roman"/>
          <w:sz w:val="24"/>
          <w:szCs w:val="24"/>
        </w:rPr>
        <w:t xml:space="preserve"> nabava laptopa, monitora i stolnih računala te otkup umjetničkih dijela likovnih umjetnika, kiparska djela i ostala umjetnička djela.</w:t>
      </w:r>
    </w:p>
    <w:p w14:paraId="0265A872" w14:textId="5D94DDAC" w:rsidR="00710E8A" w:rsidRPr="00F60380" w:rsidRDefault="00710E8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11K – Stanje novčanih sredstava na kraju izvještajnog razdoblja bilježi značajan rast koji je rezultat uplate predujma za EU projekt energetske obnove Starog grada te kumuliranih sredstava vlastitih prihoda koje smo </w:t>
      </w:r>
      <w:r w:rsidR="00450524">
        <w:rPr>
          <w:rFonts w:ascii="Times New Roman" w:hAnsi="Times New Roman" w:cs="Times New Roman"/>
          <w:sz w:val="24"/>
          <w:szCs w:val="24"/>
        </w:rPr>
        <w:t>prenosili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4">
        <w:rPr>
          <w:rFonts w:ascii="Times New Roman" w:hAnsi="Times New Roman" w:cs="Times New Roman"/>
          <w:sz w:val="24"/>
          <w:szCs w:val="24"/>
        </w:rPr>
        <w:t>iz ranijih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450524">
        <w:rPr>
          <w:rFonts w:ascii="Times New Roman" w:hAnsi="Times New Roman" w:cs="Times New Roman"/>
          <w:sz w:val="24"/>
          <w:szCs w:val="24"/>
        </w:rPr>
        <w:t>a za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4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 xml:space="preserve"> će veći dio godine </w:t>
      </w:r>
      <w:r w:rsidR="00450524">
        <w:rPr>
          <w:rFonts w:ascii="Times New Roman" w:hAnsi="Times New Roman" w:cs="Times New Roman"/>
          <w:sz w:val="24"/>
          <w:szCs w:val="24"/>
        </w:rPr>
        <w:t xml:space="preserve">Satri grad </w:t>
      </w:r>
      <w:r>
        <w:rPr>
          <w:rFonts w:ascii="Times New Roman" w:hAnsi="Times New Roman" w:cs="Times New Roman"/>
          <w:sz w:val="24"/>
          <w:szCs w:val="24"/>
        </w:rPr>
        <w:t>biti zatvoren te radi toga ostvarivanje vlastitih prihoda onemogućeno, a GMV 2025. godine obilježava 100. obljetnicu čije obilježavanje će zasigurno izazvati povećane rashode.</w:t>
      </w:r>
    </w:p>
    <w:p w14:paraId="506F3C86" w14:textId="77777777" w:rsidR="00373A85" w:rsidRPr="00061E49" w:rsidRDefault="00373A85" w:rsidP="00F6038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E49">
        <w:rPr>
          <w:rFonts w:ascii="Times New Roman" w:hAnsi="Times New Roman" w:cs="Times New Roman"/>
          <w:b/>
          <w:i/>
          <w:sz w:val="24"/>
          <w:szCs w:val="24"/>
          <w:u w:val="single"/>
        </w:rPr>
        <w:t>REZULTAT POSLOVANJA:</w:t>
      </w:r>
    </w:p>
    <w:p w14:paraId="06C81FF6" w14:textId="070BD620" w:rsidR="007B35D1" w:rsidRDefault="00373A85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4C7806">
        <w:rPr>
          <w:rFonts w:ascii="Times New Roman" w:hAnsi="Times New Roman" w:cs="Times New Roman"/>
          <w:b/>
          <w:sz w:val="24"/>
          <w:szCs w:val="24"/>
        </w:rPr>
        <w:t>X</w:t>
      </w:r>
      <w:r w:rsidRPr="00D731C1">
        <w:rPr>
          <w:rFonts w:ascii="Times New Roman" w:hAnsi="Times New Roman" w:cs="Times New Roman"/>
          <w:b/>
          <w:sz w:val="24"/>
          <w:szCs w:val="24"/>
        </w:rPr>
        <w:t xml:space="preserve">005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80" w:rsidRPr="00F60380">
        <w:rPr>
          <w:rFonts w:ascii="Times New Roman" w:hAnsi="Times New Roman" w:cs="Times New Roman"/>
          <w:sz w:val="24"/>
          <w:szCs w:val="24"/>
        </w:rPr>
        <w:t>Sučeljavanjem ukupnih ostvarenih prihoda te evidentiranih rashoda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A6194">
        <w:rPr>
          <w:rFonts w:ascii="Times New Roman" w:hAnsi="Times New Roman" w:cs="Times New Roman"/>
          <w:sz w:val="24"/>
          <w:szCs w:val="24"/>
        </w:rPr>
        <w:t xml:space="preserve"> 2024</w:t>
      </w:r>
      <w:r w:rsidR="004C7806">
        <w:rPr>
          <w:rFonts w:ascii="Times New Roman" w:hAnsi="Times New Roman" w:cs="Times New Roman"/>
          <w:sz w:val="24"/>
          <w:szCs w:val="24"/>
        </w:rPr>
        <w:t>. godin</w:t>
      </w:r>
      <w:r w:rsidR="00004930">
        <w:rPr>
          <w:rFonts w:ascii="Times New Roman" w:hAnsi="Times New Roman" w:cs="Times New Roman"/>
          <w:sz w:val="24"/>
          <w:szCs w:val="24"/>
        </w:rPr>
        <w:t>i</w:t>
      </w:r>
      <w:r w:rsidR="004C7806">
        <w:rPr>
          <w:rFonts w:ascii="Times New Roman" w:hAnsi="Times New Roman" w:cs="Times New Roman"/>
          <w:sz w:val="24"/>
          <w:szCs w:val="24"/>
        </w:rPr>
        <w:t xml:space="preserve"> </w:t>
      </w:r>
      <w:r w:rsidR="003A0DD7">
        <w:rPr>
          <w:rFonts w:ascii="Times New Roman" w:hAnsi="Times New Roman" w:cs="Times New Roman"/>
          <w:sz w:val="24"/>
          <w:szCs w:val="24"/>
        </w:rPr>
        <w:t xml:space="preserve">rezultat poslovanja  je </w:t>
      </w:r>
      <w:r w:rsidR="004A6194">
        <w:rPr>
          <w:rFonts w:ascii="Times New Roman" w:hAnsi="Times New Roman" w:cs="Times New Roman"/>
          <w:sz w:val="24"/>
          <w:szCs w:val="24"/>
        </w:rPr>
        <w:t>višak prihoda u iznosu od 247.869,87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 w:rsidR="004C780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71BF9D" w14:textId="2FB8E4C5" w:rsidR="00F60380" w:rsidRDefault="007B35D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7B35D1">
        <w:rPr>
          <w:rFonts w:ascii="Times New Roman" w:hAnsi="Times New Roman" w:cs="Times New Roman"/>
          <w:b/>
          <w:bCs/>
          <w:sz w:val="24"/>
          <w:szCs w:val="24"/>
        </w:rPr>
        <w:t>Šifra Y006</w:t>
      </w:r>
      <w:r>
        <w:rPr>
          <w:rFonts w:ascii="Times New Roman" w:hAnsi="Times New Roman" w:cs="Times New Roman"/>
          <w:sz w:val="24"/>
          <w:szCs w:val="24"/>
        </w:rPr>
        <w:t xml:space="preserve"> -Obzirom da iz ranijih razdoblja imamo</w:t>
      </w:r>
      <w:r w:rsidR="004C7806">
        <w:rPr>
          <w:rFonts w:ascii="Times New Roman" w:hAnsi="Times New Roman" w:cs="Times New Roman"/>
          <w:sz w:val="24"/>
          <w:szCs w:val="24"/>
        </w:rPr>
        <w:t xml:space="preserve"> preneseni manjak prihoda u iznosu od </w:t>
      </w:r>
      <w:r w:rsidR="004A6194">
        <w:rPr>
          <w:rFonts w:ascii="Times New Roman" w:hAnsi="Times New Roman" w:cs="Times New Roman"/>
          <w:sz w:val="24"/>
          <w:szCs w:val="24"/>
        </w:rPr>
        <w:t>122.430,32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ostvareni </w:t>
      </w:r>
      <w:r w:rsidR="004A6194">
        <w:rPr>
          <w:rFonts w:ascii="Times New Roman" w:hAnsi="Times New Roman" w:cs="Times New Roman"/>
          <w:sz w:val="24"/>
          <w:szCs w:val="24"/>
        </w:rPr>
        <w:t>viš</w:t>
      </w:r>
      <w:r w:rsidR="00004930">
        <w:rPr>
          <w:rFonts w:ascii="Times New Roman" w:hAnsi="Times New Roman" w:cs="Times New Roman"/>
          <w:sz w:val="24"/>
          <w:szCs w:val="24"/>
        </w:rPr>
        <w:t>ak prihoda u</w:t>
      </w:r>
      <w:r w:rsidR="004A619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004930">
        <w:rPr>
          <w:rFonts w:ascii="Times New Roman" w:hAnsi="Times New Roman" w:cs="Times New Roman"/>
          <w:sz w:val="24"/>
          <w:szCs w:val="24"/>
        </w:rPr>
        <w:t>i</w:t>
      </w:r>
      <w:r w:rsidR="004A6194">
        <w:rPr>
          <w:rFonts w:ascii="Times New Roman" w:hAnsi="Times New Roman" w:cs="Times New Roman"/>
          <w:sz w:val="24"/>
          <w:szCs w:val="24"/>
        </w:rPr>
        <w:t xml:space="preserve"> moramo </w:t>
      </w:r>
      <w:proofErr w:type="spellStart"/>
      <w:r w:rsidR="004A6194">
        <w:rPr>
          <w:rFonts w:ascii="Times New Roman" w:hAnsi="Times New Roman" w:cs="Times New Roman"/>
          <w:sz w:val="24"/>
          <w:szCs w:val="24"/>
        </w:rPr>
        <w:t>su</w:t>
      </w:r>
      <w:r w:rsidR="00450524">
        <w:rPr>
          <w:rFonts w:ascii="Times New Roman" w:hAnsi="Times New Roman" w:cs="Times New Roman"/>
          <w:sz w:val="24"/>
          <w:szCs w:val="24"/>
        </w:rPr>
        <w:t>č</w:t>
      </w:r>
      <w:r w:rsidR="004A6194">
        <w:rPr>
          <w:rFonts w:ascii="Times New Roman" w:hAnsi="Times New Roman" w:cs="Times New Roman"/>
          <w:sz w:val="24"/>
          <w:szCs w:val="24"/>
        </w:rPr>
        <w:t>eljiti</w:t>
      </w:r>
      <w:proofErr w:type="spellEnd"/>
      <w:r w:rsidR="004A6194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4A619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preneseni</w:t>
      </w:r>
      <w:r w:rsidR="004A6194">
        <w:rPr>
          <w:rFonts w:ascii="Times New Roman" w:hAnsi="Times New Roman" w:cs="Times New Roman"/>
          <w:sz w:val="24"/>
          <w:szCs w:val="24"/>
        </w:rPr>
        <w:t>m manjkom što rezultira viškom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D7">
        <w:rPr>
          <w:rFonts w:ascii="Times New Roman" w:hAnsi="Times New Roman" w:cs="Times New Roman"/>
          <w:sz w:val="24"/>
          <w:szCs w:val="24"/>
        </w:rPr>
        <w:t xml:space="preserve"> prihoda za pokriće u sljedećem razdoblju </w:t>
      </w:r>
      <w:r w:rsidR="00373A8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A6194">
        <w:rPr>
          <w:rFonts w:ascii="Times New Roman" w:hAnsi="Times New Roman" w:cs="Times New Roman"/>
          <w:sz w:val="24"/>
          <w:szCs w:val="24"/>
        </w:rPr>
        <w:t>125.439,55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C1FE55" w14:textId="632D1522" w:rsidR="00D40CC2" w:rsidRDefault="003A0DD7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</w:t>
      </w:r>
      <w:r w:rsidR="004A6194">
        <w:rPr>
          <w:rFonts w:ascii="Times New Roman" w:hAnsi="Times New Roman" w:cs="Times New Roman"/>
          <w:sz w:val="24"/>
          <w:szCs w:val="24"/>
        </w:rPr>
        <w:t xml:space="preserve"> prenesen iz prethodnih razdoblja proizašao je zbog </w:t>
      </w:r>
      <w:r w:rsidRPr="003A0DD7">
        <w:rPr>
          <w:rFonts w:ascii="Times New Roman" w:hAnsi="Times New Roman" w:cs="Times New Roman"/>
          <w:sz w:val="24"/>
          <w:szCs w:val="24"/>
        </w:rPr>
        <w:t>načina evidentiranja rashoda prema nastanku događaja</w:t>
      </w:r>
      <w:r w:rsidR="004A6194">
        <w:rPr>
          <w:rFonts w:ascii="Times New Roman" w:hAnsi="Times New Roman" w:cs="Times New Roman"/>
          <w:sz w:val="24"/>
          <w:szCs w:val="24"/>
        </w:rPr>
        <w:t>,. Ostvaren višak prihoda u 2024. godini odnosi se na višak vlastitih prihoda iz izvora 31, višak sredstava iz EU projekata koja nisu utrošena (izvor 5546 i 5547), višak sredstava primljenih donacija koja nisu utrošena (izvor 611) i višak</w:t>
      </w:r>
      <w:r w:rsidR="00710E8A">
        <w:rPr>
          <w:rFonts w:ascii="Times New Roman" w:hAnsi="Times New Roman" w:cs="Times New Roman"/>
          <w:sz w:val="24"/>
          <w:szCs w:val="24"/>
        </w:rPr>
        <w:t xml:space="preserve"> prihod</w:t>
      </w:r>
      <w:r w:rsidR="00450524">
        <w:rPr>
          <w:rFonts w:ascii="Times New Roman" w:hAnsi="Times New Roman" w:cs="Times New Roman"/>
          <w:sz w:val="24"/>
          <w:szCs w:val="24"/>
        </w:rPr>
        <w:t>a</w:t>
      </w:r>
      <w:r w:rsidR="00710E8A">
        <w:rPr>
          <w:rFonts w:ascii="Times New Roman" w:hAnsi="Times New Roman" w:cs="Times New Roman"/>
          <w:sz w:val="24"/>
          <w:szCs w:val="24"/>
        </w:rPr>
        <w:t xml:space="preserve"> proračunskog  izvora 11.</w:t>
      </w:r>
    </w:p>
    <w:p w14:paraId="1AC53ABF" w14:textId="77777777" w:rsidR="00B61660" w:rsidRDefault="00B61660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690D5" w14:textId="77777777" w:rsidR="00821881" w:rsidRDefault="00821881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4490C" w14:textId="77777777" w:rsidR="00821881" w:rsidRDefault="00821881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63B97" w14:textId="77777777" w:rsidR="00821881" w:rsidRDefault="00821881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BF3D2" w14:textId="77777777" w:rsidR="00821881" w:rsidRDefault="00821881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C9096" w14:textId="77777777" w:rsidR="00821881" w:rsidRDefault="00821881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80BBB" w14:textId="77777777" w:rsidR="00821881" w:rsidRDefault="00821881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E5D3A" w14:textId="77777777" w:rsidR="00691B46" w:rsidRPr="00061E49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49">
        <w:rPr>
          <w:rFonts w:ascii="Times New Roman" w:hAnsi="Times New Roman" w:cs="Times New Roman"/>
          <w:b/>
          <w:sz w:val="28"/>
          <w:szCs w:val="28"/>
        </w:rPr>
        <w:lastRenderedPageBreak/>
        <w:t>BILJEŠKE uz BILANCU (obrazac BIL)</w:t>
      </w:r>
    </w:p>
    <w:p w14:paraId="051B4FCB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sz w:val="24"/>
          <w:szCs w:val="24"/>
        </w:rPr>
        <w:t xml:space="preserve">Obrazac BIL izrađen je </w:t>
      </w:r>
      <w:r>
        <w:rPr>
          <w:rFonts w:ascii="Times New Roman" w:hAnsi="Times New Roman" w:cs="Times New Roman"/>
          <w:sz w:val="24"/>
          <w:szCs w:val="24"/>
        </w:rPr>
        <w:t>na temelju podataka sadržanih u g</w:t>
      </w:r>
      <w:r w:rsidRPr="00D731C1">
        <w:rPr>
          <w:rFonts w:ascii="Times New Roman" w:hAnsi="Times New Roman" w:cs="Times New Roman"/>
          <w:sz w:val="24"/>
          <w:szCs w:val="24"/>
        </w:rPr>
        <w:t>lavnoj knjizi</w:t>
      </w:r>
      <w:r>
        <w:rPr>
          <w:rFonts w:ascii="Times New Roman" w:hAnsi="Times New Roman" w:cs="Times New Roman"/>
          <w:sz w:val="24"/>
          <w:szCs w:val="24"/>
        </w:rPr>
        <w:t>. Zadovoljena je osnovna kontrola uravnoteženosti bilance (imovina (B001) = obveze i vlastiti izvori (B003))</w:t>
      </w:r>
    </w:p>
    <w:p w14:paraId="03D0CA6F" w14:textId="6A0FC2ED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  <w:u w:val="single"/>
        </w:rPr>
        <w:t>Šifra B002 – Nefinancijska imovina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1B6016">
        <w:rPr>
          <w:rFonts w:ascii="Times New Roman" w:hAnsi="Times New Roman" w:cs="Times New Roman"/>
          <w:sz w:val="24"/>
          <w:szCs w:val="24"/>
        </w:rPr>
        <w:t>znosi 9.948.867,61</w:t>
      </w:r>
      <w:r>
        <w:rPr>
          <w:rFonts w:ascii="Times New Roman" w:hAnsi="Times New Roman" w:cs="Times New Roman"/>
          <w:sz w:val="24"/>
          <w:szCs w:val="24"/>
        </w:rPr>
        <w:t xml:space="preserve"> eura a sastoji se od 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077C11" w14:paraId="277849B4" w14:textId="77777777" w:rsidTr="00FB6A4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F2B3D3" w14:textId="77777777" w:rsidR="00691B46" w:rsidRPr="00077C11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Neproizvedena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dugotrajna imovina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E9AC00" w14:textId="288E7FCC" w:rsidR="00691B46" w:rsidRPr="00077C11" w:rsidRDefault="00691B4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30.889,44</w:t>
            </w:r>
          </w:p>
        </w:tc>
      </w:tr>
      <w:tr w:rsidR="00691B46" w14:paraId="5C811FF3" w14:textId="77777777" w:rsidTr="00FB6A4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3FBA" w14:textId="77777777" w:rsidR="00691B46" w:rsidRPr="001C4F9B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Proizvedena dugotrajna imovina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9AB66" w14:textId="3554CB3E" w:rsidR="00691B46" w:rsidRDefault="006538F2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9.917.978,17</w:t>
            </w:r>
          </w:p>
        </w:tc>
      </w:tr>
      <w:tr w:rsidR="00691B46" w14:paraId="55E38138" w14:textId="77777777" w:rsidTr="00FB6A4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9A72" w14:textId="77777777" w:rsidR="00691B46" w:rsidRPr="00041FD9" w:rsidRDefault="00691B46" w:rsidP="00FB6A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041FD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8FA34" w14:textId="203DCB6B" w:rsidR="00691B46" w:rsidRPr="00041FD9" w:rsidRDefault="006538F2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9.948.867,61</w:t>
            </w:r>
            <w:r w:rsidR="00691B46" w:rsidRPr="00041FD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3E12381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BBD64" w14:textId="7C6E91D2" w:rsidR="00691B46" w:rsidRPr="002F7532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011</w:t>
      </w:r>
      <w:r w:rsidRPr="002F7532">
        <w:rPr>
          <w:rFonts w:ascii="Times New Roman" w:hAnsi="Times New Roman" w:cs="Times New Roman"/>
          <w:sz w:val="24"/>
          <w:szCs w:val="24"/>
        </w:rPr>
        <w:t xml:space="preserve"> – Materijalna imovina – prirodna bogatstva na dan 31.12.202</w:t>
      </w:r>
      <w:r w:rsidR="001B6016">
        <w:rPr>
          <w:rFonts w:ascii="Times New Roman" w:hAnsi="Times New Roman" w:cs="Times New Roman"/>
          <w:sz w:val="24"/>
          <w:szCs w:val="24"/>
        </w:rPr>
        <w:t>4</w:t>
      </w:r>
      <w:r w:rsidRPr="002F7532">
        <w:rPr>
          <w:rFonts w:ascii="Times New Roman" w:hAnsi="Times New Roman" w:cs="Times New Roman"/>
          <w:sz w:val="24"/>
          <w:szCs w:val="24"/>
        </w:rPr>
        <w:t>. godine ostaje na istoj razini utvrđenoj na dan 31.12.202</w:t>
      </w:r>
      <w:r w:rsidR="001B6016">
        <w:rPr>
          <w:rFonts w:ascii="Times New Roman" w:hAnsi="Times New Roman" w:cs="Times New Roman"/>
          <w:sz w:val="24"/>
          <w:szCs w:val="24"/>
        </w:rPr>
        <w:t>3</w:t>
      </w:r>
      <w:r w:rsidRPr="002F7532">
        <w:rPr>
          <w:rFonts w:ascii="Times New Roman" w:hAnsi="Times New Roman" w:cs="Times New Roman"/>
          <w:sz w:val="24"/>
          <w:szCs w:val="24"/>
        </w:rPr>
        <w:t>. godine</w:t>
      </w:r>
    </w:p>
    <w:p w14:paraId="263D81A4" w14:textId="63712EB8" w:rsidR="00691B46" w:rsidRPr="002F7532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012</w:t>
      </w:r>
      <w:r w:rsidRPr="002F7532">
        <w:rPr>
          <w:rFonts w:ascii="Times New Roman" w:hAnsi="Times New Roman" w:cs="Times New Roman"/>
          <w:sz w:val="24"/>
          <w:szCs w:val="24"/>
        </w:rPr>
        <w:t xml:space="preserve"> – Proizvedena dugotrajna imovina tijekom godine se povećala za vrijednost nabave</w:t>
      </w:r>
      <w:r w:rsidR="001B6016">
        <w:rPr>
          <w:rFonts w:ascii="Times New Roman" w:hAnsi="Times New Roman" w:cs="Times New Roman"/>
          <w:sz w:val="24"/>
          <w:szCs w:val="24"/>
        </w:rPr>
        <w:t xml:space="preserve"> opreme, namještaja </w:t>
      </w:r>
      <w:r w:rsidRPr="002F7532">
        <w:rPr>
          <w:rFonts w:ascii="Times New Roman" w:hAnsi="Times New Roman" w:cs="Times New Roman"/>
          <w:sz w:val="24"/>
          <w:szCs w:val="24"/>
        </w:rPr>
        <w:t>te otkup i donaciju umjetničkih djela. Nova nabava i otkup odnosi se na: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077C11" w14:paraId="6201A621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0A34207" w14:textId="63DE150B" w:rsidR="00691B46" w:rsidRPr="00077C11" w:rsidRDefault="001B601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Računala i računalna oprema</w:t>
            </w:r>
            <w:r w:rsidR="00691B4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691B4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8CB07" w14:textId="5683A2A8" w:rsidR="00691B46" w:rsidRPr="00077C11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14.346,06</w:t>
            </w:r>
          </w:p>
        </w:tc>
      </w:tr>
      <w:tr w:rsidR="001B6016" w:rsidRPr="00077C11" w14:paraId="1359ADA8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A2FAF01" w14:textId="3C075F1B" w:rsidR="001B6016" w:rsidRDefault="001B601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Namještaj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99FF1" w14:textId="4EDD22CA" w:rsidR="001B6016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63.233,62</w:t>
            </w:r>
          </w:p>
        </w:tc>
      </w:tr>
      <w:tr w:rsidR="001B6016" w:rsidRPr="00077C11" w14:paraId="4BC0128A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57A1ACF" w14:textId="24482F7C" w:rsidR="001B6016" w:rsidRDefault="001B601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Ostala uredska oprema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7D05" w14:textId="334E0CA8" w:rsidR="001B6016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81.166,58</w:t>
            </w:r>
          </w:p>
        </w:tc>
      </w:tr>
      <w:tr w:rsidR="001B6016" w:rsidRPr="00077C11" w14:paraId="2BD865DD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BC5E767" w14:textId="6EBE95B3" w:rsidR="001B6016" w:rsidRDefault="001B601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Oprema za z</w:t>
            </w:r>
            <w:r w:rsidR="0045052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štitu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B3FB8" w14:textId="10F0FE2B" w:rsidR="001B6016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20.450,63</w:t>
            </w:r>
          </w:p>
        </w:tc>
      </w:tr>
      <w:tr w:rsidR="00691B46" w14:paraId="6A61A090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CC20B45" w14:textId="77777777" w:rsidR="00691B46" w:rsidRPr="001C4F9B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Umjetnička djela i knjige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370FAF" w14:textId="48C8318C" w:rsidR="00691B46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14.947,70</w:t>
            </w:r>
            <w:r w:rsidR="00691B4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691B46" w:rsidRPr="001C4F9B" w14:paraId="5B7F026F" w14:textId="77777777" w:rsidTr="00FB6A4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9950C" w14:textId="77777777" w:rsidR="00691B46" w:rsidRPr="001C4F9B" w:rsidRDefault="00691B46" w:rsidP="00FB6A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7B3F2" w14:textId="074A7881" w:rsidR="00691B46" w:rsidRPr="001C4F9B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194.144,59</w:t>
            </w:r>
            <w:r w:rsidR="00691B46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691B46" w14:paraId="64EB3E80" w14:textId="77777777" w:rsidTr="00FB6A4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28D4D04" w14:textId="77777777" w:rsidR="00691B46" w:rsidRPr="001C4F9B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Sitni inventar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1D0737C" w14:textId="665822F7" w:rsidR="00691B46" w:rsidRDefault="001B601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6.293,31</w:t>
            </w:r>
            <w:r w:rsidR="00691B4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2FC9A86A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0D83C" w14:textId="615BD2D7" w:rsidR="00762BA2" w:rsidRDefault="00691B46" w:rsidP="00762BA2">
      <w:pPr>
        <w:jc w:val="both"/>
        <w:rPr>
          <w:rFonts w:ascii="Times New Roman" w:hAnsi="Times New Roman" w:cs="Times New Roman"/>
          <w:sz w:val="24"/>
          <w:szCs w:val="24"/>
        </w:rPr>
      </w:pPr>
      <w:r w:rsidRPr="00DF2477">
        <w:rPr>
          <w:rFonts w:ascii="Times New Roman" w:hAnsi="Times New Roman" w:cs="Times New Roman"/>
          <w:sz w:val="24"/>
          <w:szCs w:val="24"/>
        </w:rPr>
        <w:t>Nabava opreme</w:t>
      </w:r>
      <w:r w:rsidRPr="002F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ukupnom iznosu od</w:t>
      </w:r>
      <w:r w:rsidR="00762BA2">
        <w:rPr>
          <w:rFonts w:ascii="Times New Roman" w:hAnsi="Times New Roman" w:cs="Times New Roman"/>
          <w:sz w:val="24"/>
          <w:szCs w:val="24"/>
        </w:rPr>
        <w:t xml:space="preserve"> </w:t>
      </w:r>
      <w:r w:rsidR="006F0741">
        <w:rPr>
          <w:rFonts w:ascii="Times New Roman" w:hAnsi="Times New Roman" w:cs="Times New Roman"/>
          <w:sz w:val="24"/>
          <w:szCs w:val="24"/>
        </w:rPr>
        <w:t>194.144,59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532">
        <w:rPr>
          <w:rFonts w:ascii="Times New Roman" w:hAnsi="Times New Roman" w:cs="Times New Roman"/>
          <w:sz w:val="24"/>
          <w:szCs w:val="24"/>
        </w:rPr>
        <w:t xml:space="preserve">sastoji se od </w:t>
      </w:r>
      <w:r w:rsidR="00762BA2">
        <w:rPr>
          <w:rFonts w:ascii="Times New Roman" w:hAnsi="Times New Roman" w:cs="Times New Roman"/>
          <w:sz w:val="24"/>
          <w:szCs w:val="24"/>
        </w:rPr>
        <w:t>nabave</w:t>
      </w:r>
      <w:r w:rsidRPr="002F7532">
        <w:rPr>
          <w:rFonts w:ascii="Times New Roman" w:hAnsi="Times New Roman" w:cs="Times New Roman"/>
          <w:sz w:val="24"/>
          <w:szCs w:val="24"/>
        </w:rPr>
        <w:t xml:space="preserve"> </w:t>
      </w:r>
      <w:r w:rsidR="006F0741">
        <w:rPr>
          <w:rFonts w:ascii="Times New Roman" w:hAnsi="Times New Roman" w:cs="Times New Roman"/>
          <w:sz w:val="24"/>
          <w:szCs w:val="24"/>
        </w:rPr>
        <w:t xml:space="preserve">i montiranja novog alarmnog sustava, izrade replike Cimera djetića ceha zidara, kamenara i tesara, staklena vrata u </w:t>
      </w:r>
      <w:r w:rsidR="003B0AED">
        <w:rPr>
          <w:rFonts w:ascii="Times New Roman" w:hAnsi="Times New Roman" w:cs="Times New Roman"/>
          <w:sz w:val="24"/>
          <w:szCs w:val="24"/>
        </w:rPr>
        <w:t>p</w:t>
      </w:r>
      <w:r w:rsidR="006F0741">
        <w:rPr>
          <w:rFonts w:ascii="Times New Roman" w:hAnsi="Times New Roman" w:cs="Times New Roman"/>
          <w:sz w:val="24"/>
          <w:szCs w:val="24"/>
        </w:rPr>
        <w:t xml:space="preserve">alači </w:t>
      </w:r>
      <w:proofErr w:type="spellStart"/>
      <w:r w:rsidR="006F0741">
        <w:rPr>
          <w:rFonts w:ascii="Times New Roman" w:hAnsi="Times New Roman" w:cs="Times New Roman"/>
          <w:sz w:val="24"/>
          <w:szCs w:val="24"/>
        </w:rPr>
        <w:t>Sermage</w:t>
      </w:r>
      <w:proofErr w:type="spellEnd"/>
      <w:r w:rsidR="006F0741">
        <w:rPr>
          <w:rFonts w:ascii="Times New Roman" w:hAnsi="Times New Roman" w:cs="Times New Roman"/>
          <w:sz w:val="24"/>
          <w:szCs w:val="24"/>
        </w:rPr>
        <w:t>, vitrine sa multimedijom za opremanje Muzeja za poluvrijeme, dva monitora, skener, projekcijsko platno, dva stolna računala, prijenosno računalo, digitalne kamere i fotoaparata za foto</w:t>
      </w:r>
      <w:r w:rsidR="003B0AED">
        <w:rPr>
          <w:rFonts w:ascii="Times New Roman" w:hAnsi="Times New Roman" w:cs="Times New Roman"/>
          <w:sz w:val="24"/>
          <w:szCs w:val="24"/>
        </w:rPr>
        <w:t xml:space="preserve"> </w:t>
      </w:r>
      <w:r w:rsidR="006F0741">
        <w:rPr>
          <w:rFonts w:ascii="Times New Roman" w:hAnsi="Times New Roman" w:cs="Times New Roman"/>
          <w:sz w:val="24"/>
          <w:szCs w:val="24"/>
        </w:rPr>
        <w:t>laboratorij, uređaj za mjerenje koncentracije DNA</w:t>
      </w:r>
      <w:r w:rsidR="00762BA2">
        <w:rPr>
          <w:rFonts w:ascii="Times New Roman" w:hAnsi="Times New Roman" w:cs="Times New Roman"/>
          <w:sz w:val="24"/>
          <w:szCs w:val="24"/>
        </w:rPr>
        <w:t xml:space="preserve"> za </w:t>
      </w:r>
      <w:r w:rsidR="00F05E8C">
        <w:rPr>
          <w:rFonts w:ascii="Times New Roman" w:hAnsi="Times New Roman" w:cs="Times New Roman"/>
          <w:sz w:val="24"/>
          <w:szCs w:val="24"/>
        </w:rPr>
        <w:t>P</w:t>
      </w:r>
      <w:r w:rsidR="00762BA2">
        <w:rPr>
          <w:rFonts w:ascii="Times New Roman" w:hAnsi="Times New Roman" w:cs="Times New Roman"/>
          <w:sz w:val="24"/>
          <w:szCs w:val="24"/>
        </w:rPr>
        <w:t>rirodoslovni odjel,</w:t>
      </w:r>
      <w:r w:rsidR="006F0741">
        <w:rPr>
          <w:rFonts w:ascii="Times New Roman" w:hAnsi="Times New Roman" w:cs="Times New Roman"/>
          <w:sz w:val="24"/>
          <w:szCs w:val="24"/>
        </w:rPr>
        <w:t xml:space="preserve"> prijenosni klima uređaj, hladnjak</w:t>
      </w:r>
      <w:r w:rsidR="003B0AED">
        <w:rPr>
          <w:rFonts w:ascii="Times New Roman" w:hAnsi="Times New Roman" w:cs="Times New Roman"/>
          <w:sz w:val="24"/>
          <w:szCs w:val="24"/>
        </w:rPr>
        <w:t xml:space="preserve"> za </w:t>
      </w:r>
      <w:r w:rsidR="00F05E8C">
        <w:rPr>
          <w:rFonts w:ascii="Times New Roman" w:hAnsi="Times New Roman" w:cs="Times New Roman"/>
          <w:sz w:val="24"/>
          <w:szCs w:val="24"/>
        </w:rPr>
        <w:t>P</w:t>
      </w:r>
      <w:r w:rsidR="003B0AED">
        <w:rPr>
          <w:rFonts w:ascii="Times New Roman" w:hAnsi="Times New Roman" w:cs="Times New Roman"/>
          <w:sz w:val="24"/>
          <w:szCs w:val="24"/>
        </w:rPr>
        <w:t xml:space="preserve">rirodoslovni odjel, usisavač, lutke za </w:t>
      </w:r>
      <w:r w:rsidR="00F05E8C">
        <w:rPr>
          <w:rFonts w:ascii="Times New Roman" w:hAnsi="Times New Roman" w:cs="Times New Roman"/>
          <w:sz w:val="24"/>
          <w:szCs w:val="24"/>
        </w:rPr>
        <w:t>R</w:t>
      </w:r>
      <w:r w:rsidR="003B0AED">
        <w:rPr>
          <w:rFonts w:ascii="Times New Roman" w:hAnsi="Times New Roman" w:cs="Times New Roman"/>
          <w:sz w:val="24"/>
          <w:szCs w:val="24"/>
        </w:rPr>
        <w:t xml:space="preserve">estauratorski odjel, </w:t>
      </w:r>
      <w:proofErr w:type="spellStart"/>
      <w:r w:rsidR="003B0AED">
        <w:rPr>
          <w:rFonts w:ascii="Times New Roman" w:hAnsi="Times New Roman" w:cs="Times New Roman"/>
          <w:sz w:val="24"/>
          <w:szCs w:val="24"/>
        </w:rPr>
        <w:t>Nanophotometar</w:t>
      </w:r>
      <w:proofErr w:type="spellEnd"/>
      <w:r w:rsidR="003B0AED">
        <w:rPr>
          <w:rFonts w:ascii="Times New Roman" w:hAnsi="Times New Roman" w:cs="Times New Roman"/>
          <w:sz w:val="24"/>
          <w:szCs w:val="24"/>
        </w:rPr>
        <w:t xml:space="preserve"> za </w:t>
      </w:r>
      <w:r w:rsidR="00F05E8C">
        <w:rPr>
          <w:rFonts w:ascii="Times New Roman" w:hAnsi="Times New Roman" w:cs="Times New Roman"/>
          <w:sz w:val="24"/>
          <w:szCs w:val="24"/>
        </w:rPr>
        <w:t>P</w:t>
      </w:r>
      <w:r w:rsidR="003B0AED">
        <w:rPr>
          <w:rFonts w:ascii="Times New Roman" w:hAnsi="Times New Roman" w:cs="Times New Roman"/>
          <w:sz w:val="24"/>
          <w:szCs w:val="24"/>
        </w:rPr>
        <w:t xml:space="preserve">rirodoslovni odjel, niskotlačni stol za </w:t>
      </w:r>
      <w:r w:rsidR="00F05E8C">
        <w:rPr>
          <w:rFonts w:ascii="Times New Roman" w:hAnsi="Times New Roman" w:cs="Times New Roman"/>
          <w:sz w:val="24"/>
          <w:szCs w:val="24"/>
        </w:rPr>
        <w:t>R</w:t>
      </w:r>
      <w:r w:rsidR="003B0AED">
        <w:rPr>
          <w:rFonts w:ascii="Times New Roman" w:hAnsi="Times New Roman" w:cs="Times New Roman"/>
          <w:sz w:val="24"/>
          <w:szCs w:val="24"/>
        </w:rPr>
        <w:t xml:space="preserve">estauratorski odjel, </w:t>
      </w:r>
      <w:proofErr w:type="spellStart"/>
      <w:r w:rsidR="003B0AED">
        <w:rPr>
          <w:rFonts w:ascii="Times New Roman" w:hAnsi="Times New Roman" w:cs="Times New Roman"/>
          <w:sz w:val="24"/>
          <w:szCs w:val="24"/>
        </w:rPr>
        <w:t>diorama</w:t>
      </w:r>
      <w:proofErr w:type="spellEnd"/>
      <w:r w:rsidR="003B0AED">
        <w:rPr>
          <w:rFonts w:ascii="Times New Roman" w:hAnsi="Times New Roman" w:cs="Times New Roman"/>
          <w:sz w:val="24"/>
          <w:szCs w:val="24"/>
        </w:rPr>
        <w:t xml:space="preserve"> za stalni postav Svijet kukaca, uredske stolice za potrebe po odjelima i ostale sitnije nabave.</w:t>
      </w:r>
    </w:p>
    <w:p w14:paraId="248D8119" w14:textId="30D42C64" w:rsidR="00762BA2" w:rsidRPr="00F60380" w:rsidRDefault="00762BA2" w:rsidP="00762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Otkup umjetničkih djela odnosi se na otkup</w:t>
      </w:r>
      <w:r w:rsidR="003B0AED">
        <w:rPr>
          <w:rFonts w:ascii="Times New Roman" w:hAnsi="Times New Roman" w:cs="Times New Roman"/>
          <w:sz w:val="24"/>
          <w:szCs w:val="24"/>
        </w:rPr>
        <w:t xml:space="preserve"> od Zdenke Kokot (Slika redovnice u ekstazi, Pobožna slika sv. Pavla apostola, Ogledalo </w:t>
      </w:r>
      <w:proofErr w:type="spellStart"/>
      <w:r w:rsidR="003B0AED">
        <w:rPr>
          <w:rFonts w:ascii="Times New Roman" w:hAnsi="Times New Roman" w:cs="Times New Roman"/>
          <w:sz w:val="24"/>
          <w:szCs w:val="24"/>
        </w:rPr>
        <w:t>Triton</w:t>
      </w:r>
      <w:proofErr w:type="spellEnd"/>
      <w:r w:rsidR="003B0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0AED">
        <w:rPr>
          <w:rFonts w:ascii="Times New Roman" w:hAnsi="Times New Roman" w:cs="Times New Roman"/>
          <w:sz w:val="24"/>
          <w:szCs w:val="24"/>
        </w:rPr>
        <w:t>Nereida</w:t>
      </w:r>
      <w:proofErr w:type="spellEnd"/>
      <w:r w:rsidR="003B0AED">
        <w:rPr>
          <w:rFonts w:ascii="Times New Roman" w:hAnsi="Times New Roman" w:cs="Times New Roman"/>
          <w:sz w:val="24"/>
          <w:szCs w:val="24"/>
        </w:rPr>
        <w:t>)</w:t>
      </w:r>
      <w:r w:rsidR="00CA46A9">
        <w:rPr>
          <w:rFonts w:ascii="Times New Roman" w:hAnsi="Times New Roman" w:cs="Times New Roman"/>
          <w:sz w:val="24"/>
          <w:szCs w:val="24"/>
        </w:rPr>
        <w:t xml:space="preserve">, Zlate Bujan Kovačević (skulptura Portret dječaka autora Radovana Trstenjaka), Vesne Frangeš (Mali strip s helikopterom autora </w:t>
      </w:r>
      <w:proofErr w:type="spellStart"/>
      <w:r w:rsidR="00CA46A9">
        <w:rPr>
          <w:rFonts w:ascii="Times New Roman" w:hAnsi="Times New Roman" w:cs="Times New Roman"/>
          <w:sz w:val="24"/>
          <w:szCs w:val="24"/>
        </w:rPr>
        <w:t>A.B.Švaljeka</w:t>
      </w:r>
      <w:proofErr w:type="spellEnd"/>
      <w:r w:rsidR="00CA46A9">
        <w:rPr>
          <w:rFonts w:ascii="Times New Roman" w:hAnsi="Times New Roman" w:cs="Times New Roman"/>
          <w:sz w:val="24"/>
          <w:szCs w:val="24"/>
        </w:rPr>
        <w:t xml:space="preserve">), fotografije „Vezan za zemlju „ autora I. Šeremet, 6 etnografskih predmeta od Z. </w:t>
      </w:r>
      <w:proofErr w:type="spellStart"/>
      <w:r w:rsidR="00CA46A9">
        <w:rPr>
          <w:rFonts w:ascii="Times New Roman" w:hAnsi="Times New Roman" w:cs="Times New Roman"/>
          <w:sz w:val="24"/>
          <w:szCs w:val="24"/>
        </w:rPr>
        <w:t>Bosaka</w:t>
      </w:r>
      <w:proofErr w:type="spellEnd"/>
      <w:r w:rsidR="00CA46A9">
        <w:rPr>
          <w:rFonts w:ascii="Times New Roman" w:hAnsi="Times New Roman" w:cs="Times New Roman"/>
          <w:sz w:val="24"/>
          <w:szCs w:val="24"/>
        </w:rPr>
        <w:t xml:space="preserve">, od Branka Čoha 133 predmeta za Kulturno povijesni odjel, Jurice </w:t>
      </w:r>
      <w:proofErr w:type="spellStart"/>
      <w:r w:rsidR="00CA46A9">
        <w:rPr>
          <w:rFonts w:ascii="Times New Roman" w:hAnsi="Times New Roman" w:cs="Times New Roman"/>
          <w:sz w:val="24"/>
          <w:szCs w:val="24"/>
        </w:rPr>
        <w:t>Mihinjača</w:t>
      </w:r>
      <w:proofErr w:type="spellEnd"/>
      <w:r w:rsidR="00CA46A9">
        <w:rPr>
          <w:rFonts w:ascii="Times New Roman" w:hAnsi="Times New Roman" w:cs="Times New Roman"/>
          <w:sz w:val="24"/>
          <w:szCs w:val="24"/>
        </w:rPr>
        <w:t xml:space="preserve"> djelo „Satelite od love LR21-6“, Anite Kos </w:t>
      </w:r>
      <w:r w:rsidR="00F05E8C">
        <w:rPr>
          <w:rFonts w:ascii="Times New Roman" w:hAnsi="Times New Roman" w:cs="Times New Roman"/>
          <w:sz w:val="24"/>
          <w:szCs w:val="24"/>
        </w:rPr>
        <w:t>djelo</w:t>
      </w:r>
      <w:r w:rsidR="00CA46A9">
        <w:rPr>
          <w:rFonts w:ascii="Times New Roman" w:hAnsi="Times New Roman" w:cs="Times New Roman"/>
          <w:sz w:val="24"/>
          <w:szCs w:val="24"/>
        </w:rPr>
        <w:t xml:space="preserve"> „Kamen na cesti“ i djelo Marka </w:t>
      </w:r>
      <w:proofErr w:type="spellStart"/>
      <w:r w:rsidR="00CA46A9">
        <w:rPr>
          <w:rFonts w:ascii="Times New Roman" w:hAnsi="Times New Roman" w:cs="Times New Roman"/>
          <w:sz w:val="24"/>
          <w:szCs w:val="24"/>
        </w:rPr>
        <w:t>Zemana</w:t>
      </w:r>
      <w:proofErr w:type="spellEnd"/>
      <w:r w:rsidR="00CA46A9">
        <w:rPr>
          <w:rFonts w:ascii="Times New Roman" w:hAnsi="Times New Roman" w:cs="Times New Roman"/>
          <w:sz w:val="24"/>
          <w:szCs w:val="24"/>
        </w:rPr>
        <w:t xml:space="preserve"> „Iz ciklusa </w:t>
      </w:r>
      <w:proofErr w:type="spellStart"/>
      <w:r w:rsidR="00CA46A9">
        <w:rPr>
          <w:rFonts w:ascii="Times New Roman" w:hAnsi="Times New Roman" w:cs="Times New Roman"/>
          <w:sz w:val="24"/>
          <w:szCs w:val="24"/>
        </w:rPr>
        <w:t>Potreti</w:t>
      </w:r>
      <w:proofErr w:type="spellEnd"/>
      <w:r w:rsidR="00CA46A9">
        <w:rPr>
          <w:rFonts w:ascii="Times New Roman" w:hAnsi="Times New Roman" w:cs="Times New Roman"/>
          <w:sz w:val="24"/>
          <w:szCs w:val="24"/>
        </w:rPr>
        <w:t xml:space="preserve">“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83120" w14:textId="65FA1605" w:rsidR="00762BA2" w:rsidRDefault="00691B46" w:rsidP="00762BA2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04</w:t>
      </w:r>
      <w:r>
        <w:rPr>
          <w:rFonts w:ascii="Times New Roman" w:hAnsi="Times New Roman" w:cs="Times New Roman"/>
          <w:sz w:val="24"/>
          <w:szCs w:val="24"/>
        </w:rPr>
        <w:t xml:space="preserve"> - S</w:t>
      </w:r>
      <w:r w:rsidRPr="002F7532">
        <w:rPr>
          <w:rFonts w:ascii="Times New Roman" w:hAnsi="Times New Roman" w:cs="Times New Roman"/>
          <w:sz w:val="24"/>
          <w:szCs w:val="24"/>
        </w:rPr>
        <w:t xml:space="preserve">itni inventar u iznosu od </w:t>
      </w:r>
      <w:r w:rsidR="00CA46A9">
        <w:rPr>
          <w:rFonts w:ascii="Times New Roman" w:hAnsi="Times New Roman" w:cs="Times New Roman"/>
          <w:sz w:val="24"/>
          <w:szCs w:val="24"/>
        </w:rPr>
        <w:t>6.293,31</w:t>
      </w:r>
      <w:r w:rsidRPr="002F7532"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>eura</w:t>
      </w:r>
      <w:r w:rsidRPr="002F7532">
        <w:rPr>
          <w:rFonts w:ascii="Times New Roman" w:hAnsi="Times New Roman" w:cs="Times New Roman"/>
          <w:sz w:val="24"/>
          <w:szCs w:val="24"/>
        </w:rPr>
        <w:t xml:space="preserve"> odnos</w:t>
      </w:r>
      <w:r w:rsidR="00762BA2">
        <w:rPr>
          <w:rFonts w:ascii="Times New Roman" w:hAnsi="Times New Roman" w:cs="Times New Roman"/>
          <w:sz w:val="24"/>
          <w:szCs w:val="24"/>
        </w:rPr>
        <w:t>i</w:t>
      </w:r>
      <w:r w:rsidRPr="002F7532">
        <w:rPr>
          <w:rFonts w:ascii="Times New Roman" w:hAnsi="Times New Roman" w:cs="Times New Roman"/>
          <w:sz w:val="24"/>
          <w:szCs w:val="24"/>
        </w:rPr>
        <w:t xml:space="preserve"> se </w:t>
      </w:r>
      <w:r w:rsidR="00762BA2">
        <w:rPr>
          <w:rFonts w:ascii="Times New Roman" w:hAnsi="Times New Roman" w:cs="Times New Roman"/>
          <w:sz w:val="24"/>
          <w:szCs w:val="24"/>
        </w:rPr>
        <w:t xml:space="preserve">na nabavu </w:t>
      </w:r>
      <w:r w:rsidR="00CA46A9">
        <w:rPr>
          <w:rFonts w:ascii="Times New Roman" w:hAnsi="Times New Roman" w:cs="Times New Roman"/>
          <w:sz w:val="24"/>
          <w:szCs w:val="24"/>
        </w:rPr>
        <w:t xml:space="preserve">sitnog inventara za restauratorsku radionicu (usisavač i sl.), okvire za slike za palaču </w:t>
      </w:r>
      <w:proofErr w:type="spellStart"/>
      <w:r w:rsidR="00CA46A9">
        <w:rPr>
          <w:rFonts w:ascii="Times New Roman" w:hAnsi="Times New Roman" w:cs="Times New Roman"/>
          <w:sz w:val="24"/>
          <w:szCs w:val="24"/>
        </w:rPr>
        <w:t>Sermage</w:t>
      </w:r>
      <w:proofErr w:type="spellEnd"/>
      <w:r w:rsidR="00CA46A9">
        <w:rPr>
          <w:rFonts w:ascii="Times New Roman" w:hAnsi="Times New Roman" w:cs="Times New Roman"/>
          <w:sz w:val="24"/>
          <w:szCs w:val="24"/>
        </w:rPr>
        <w:t>, stativ za fotoaparat, kutije za prvu pomoć, grijalica, detektor ispravnosti novčanica i dr.</w:t>
      </w:r>
    </w:p>
    <w:p w14:paraId="5D2B4922" w14:textId="0AA20820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Šifra 1 – Financijska imovina</w:t>
      </w:r>
      <w:r>
        <w:rPr>
          <w:rFonts w:ascii="Times New Roman" w:hAnsi="Times New Roman" w:cs="Times New Roman"/>
          <w:sz w:val="24"/>
          <w:szCs w:val="24"/>
        </w:rPr>
        <w:t xml:space="preserve"> sastoji se od novčanih sredstava na transakcijskom računu Muzeja </w:t>
      </w:r>
      <w:r w:rsidR="00762BA2">
        <w:rPr>
          <w:rFonts w:ascii="Times New Roman" w:hAnsi="Times New Roman" w:cs="Times New Roman"/>
          <w:sz w:val="24"/>
          <w:szCs w:val="24"/>
        </w:rPr>
        <w:t xml:space="preserve">(PBZ i ERSTE)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762BA2">
        <w:rPr>
          <w:rFonts w:ascii="Times New Roman" w:hAnsi="Times New Roman" w:cs="Times New Roman"/>
          <w:sz w:val="24"/>
          <w:szCs w:val="24"/>
        </w:rPr>
        <w:t>2</w:t>
      </w:r>
      <w:r w:rsidR="00DF2477">
        <w:rPr>
          <w:rFonts w:ascii="Times New Roman" w:hAnsi="Times New Roman" w:cs="Times New Roman"/>
          <w:sz w:val="24"/>
          <w:szCs w:val="24"/>
        </w:rPr>
        <w:t>46.757,70</w:t>
      </w:r>
      <w:r w:rsidR="00762BA2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te u kunskoj blagajni Muzeja u iznosu  </w:t>
      </w:r>
      <w:r w:rsidR="00762BA2">
        <w:rPr>
          <w:rFonts w:ascii="Times New Roman" w:hAnsi="Times New Roman" w:cs="Times New Roman"/>
          <w:sz w:val="24"/>
          <w:szCs w:val="24"/>
        </w:rPr>
        <w:t>5</w:t>
      </w:r>
      <w:r w:rsidR="00DF2477">
        <w:rPr>
          <w:rFonts w:ascii="Times New Roman" w:hAnsi="Times New Roman" w:cs="Times New Roman"/>
          <w:sz w:val="24"/>
          <w:szCs w:val="24"/>
        </w:rPr>
        <w:t>97,94</w:t>
      </w:r>
      <w:r w:rsidR="0076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eura.  Ukupna financijska imovina sa 31.12.202</w:t>
      </w:r>
      <w:r w:rsidR="00DF24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DF2477">
        <w:rPr>
          <w:rFonts w:ascii="Times New Roman" w:hAnsi="Times New Roman" w:cs="Times New Roman"/>
          <w:sz w:val="24"/>
          <w:szCs w:val="24"/>
        </w:rPr>
        <w:t>247.355,64</w:t>
      </w:r>
      <w:r w:rsidR="00762BA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0A192FD" w14:textId="68ECACD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129</w:t>
      </w:r>
      <w:r>
        <w:rPr>
          <w:rFonts w:ascii="Times New Roman" w:hAnsi="Times New Roman" w:cs="Times New Roman"/>
          <w:sz w:val="24"/>
          <w:szCs w:val="24"/>
        </w:rPr>
        <w:t xml:space="preserve"> – ostala potraživanja iznose </w:t>
      </w:r>
      <w:r w:rsidR="00DF2477">
        <w:rPr>
          <w:rFonts w:ascii="Times New Roman" w:hAnsi="Times New Roman" w:cs="Times New Roman"/>
          <w:sz w:val="24"/>
          <w:szCs w:val="24"/>
        </w:rPr>
        <w:t>2.680,59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a odnose se na potraživanje za bolovanje na teret HZZO za </w:t>
      </w:r>
      <w:r w:rsidR="00762B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mj. 202</w:t>
      </w:r>
      <w:r w:rsidR="00DF24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C35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F2477">
        <w:rPr>
          <w:rFonts w:ascii="Times New Roman" w:hAnsi="Times New Roman" w:cs="Times New Roman"/>
          <w:sz w:val="24"/>
          <w:szCs w:val="24"/>
        </w:rPr>
        <w:t>22,80</w:t>
      </w:r>
      <w:r w:rsidR="003D2C35">
        <w:rPr>
          <w:rFonts w:ascii="Times New Roman" w:hAnsi="Times New Roman" w:cs="Times New Roman"/>
          <w:sz w:val="24"/>
          <w:szCs w:val="24"/>
        </w:rPr>
        <w:t xml:space="preserve"> eura i potraživanja za dane predujmove u iznosu od </w:t>
      </w:r>
      <w:r w:rsidR="00DF2477">
        <w:rPr>
          <w:rFonts w:ascii="Times New Roman" w:hAnsi="Times New Roman" w:cs="Times New Roman"/>
          <w:sz w:val="24"/>
          <w:szCs w:val="24"/>
        </w:rPr>
        <w:t>2.657,79</w:t>
      </w:r>
      <w:r w:rsidR="003D2C35">
        <w:rPr>
          <w:rFonts w:ascii="Times New Roman" w:hAnsi="Times New Roman" w:cs="Times New Roman"/>
          <w:sz w:val="24"/>
          <w:szCs w:val="24"/>
        </w:rPr>
        <w:t xml:space="preserve"> eura</w:t>
      </w:r>
      <w:r w:rsidR="00DF2477">
        <w:rPr>
          <w:rFonts w:ascii="Times New Roman" w:hAnsi="Times New Roman" w:cs="Times New Roman"/>
          <w:sz w:val="24"/>
          <w:szCs w:val="24"/>
        </w:rPr>
        <w:t xml:space="preserve"> (</w:t>
      </w:r>
      <w:r w:rsidR="00F05E8C">
        <w:rPr>
          <w:rFonts w:ascii="Times New Roman" w:hAnsi="Times New Roman" w:cs="Times New Roman"/>
          <w:sz w:val="24"/>
          <w:szCs w:val="24"/>
        </w:rPr>
        <w:t>preplata</w:t>
      </w:r>
      <w:r w:rsidR="00DF2477">
        <w:rPr>
          <w:rFonts w:ascii="Times New Roman" w:hAnsi="Times New Roman" w:cs="Times New Roman"/>
          <w:sz w:val="24"/>
          <w:szCs w:val="24"/>
        </w:rPr>
        <w:t xml:space="preserve"> komunalne naknade od koje smo naknadno oslobođeni, te jamčevini za zakup skladišta za depo muzejske građe)</w:t>
      </w:r>
      <w:r w:rsidR="003D2C35">
        <w:rPr>
          <w:rFonts w:ascii="Times New Roman" w:hAnsi="Times New Roman" w:cs="Times New Roman"/>
          <w:sz w:val="24"/>
          <w:szCs w:val="24"/>
        </w:rPr>
        <w:t>.</w:t>
      </w:r>
    </w:p>
    <w:p w14:paraId="3190D47E" w14:textId="127ED9D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16</w:t>
      </w:r>
      <w:r>
        <w:rPr>
          <w:rFonts w:ascii="Times New Roman" w:hAnsi="Times New Roman" w:cs="Times New Roman"/>
          <w:sz w:val="24"/>
          <w:szCs w:val="24"/>
        </w:rPr>
        <w:t xml:space="preserve"> – Potraživanja za prihode poslovanja iznose </w:t>
      </w:r>
      <w:r w:rsidR="00DF2477">
        <w:rPr>
          <w:rFonts w:ascii="Times New Roman" w:hAnsi="Times New Roman" w:cs="Times New Roman"/>
          <w:sz w:val="24"/>
          <w:szCs w:val="24"/>
        </w:rPr>
        <w:t>15.338,87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C3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C35">
        <w:rPr>
          <w:rFonts w:ascii="Times New Roman" w:hAnsi="Times New Roman" w:cs="Times New Roman"/>
          <w:sz w:val="24"/>
          <w:szCs w:val="24"/>
        </w:rPr>
        <w:t xml:space="preserve"> </w:t>
      </w:r>
      <w:r w:rsidR="00DF2477">
        <w:rPr>
          <w:rFonts w:ascii="Times New Roman" w:hAnsi="Times New Roman" w:cs="Times New Roman"/>
          <w:sz w:val="24"/>
          <w:szCs w:val="24"/>
        </w:rPr>
        <w:t>Manja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DF2477">
        <w:rPr>
          <w:rFonts w:ascii="Times New Roman" w:hAnsi="Times New Roman" w:cs="Times New Roman"/>
          <w:sz w:val="24"/>
          <w:szCs w:val="24"/>
        </w:rPr>
        <w:t>21,2</w:t>
      </w:r>
      <w:r>
        <w:rPr>
          <w:rFonts w:ascii="Times New Roman" w:hAnsi="Times New Roman" w:cs="Times New Roman"/>
          <w:sz w:val="24"/>
          <w:szCs w:val="24"/>
        </w:rPr>
        <w:t>% u odnosu na p</w:t>
      </w:r>
      <w:r w:rsidR="003D2C35">
        <w:rPr>
          <w:rFonts w:ascii="Times New Roman" w:hAnsi="Times New Roman" w:cs="Times New Roman"/>
          <w:sz w:val="24"/>
          <w:szCs w:val="24"/>
        </w:rPr>
        <w:t>rethodnu godinu</w:t>
      </w:r>
      <w:r>
        <w:rPr>
          <w:rFonts w:ascii="Times New Roman" w:hAnsi="Times New Roman" w:cs="Times New Roman"/>
          <w:sz w:val="24"/>
          <w:szCs w:val="24"/>
        </w:rPr>
        <w:t>. Tijekom godine poduzete su sve mjere naplate potraživanja.</w:t>
      </w:r>
      <w:r w:rsidR="003D2C35">
        <w:rPr>
          <w:rFonts w:ascii="Times New Roman" w:hAnsi="Times New Roman" w:cs="Times New Roman"/>
          <w:sz w:val="24"/>
          <w:szCs w:val="24"/>
        </w:rPr>
        <w:t xml:space="preserve"> </w:t>
      </w:r>
      <w:r w:rsidR="00DF2477">
        <w:rPr>
          <w:rFonts w:ascii="Times New Roman" w:hAnsi="Times New Roman" w:cs="Times New Roman"/>
          <w:sz w:val="24"/>
          <w:szCs w:val="24"/>
        </w:rPr>
        <w:t xml:space="preserve">Prema novom pravilniku evidentiran je ispravak vrijednosti za potraživanje od dužnika For </w:t>
      </w:r>
      <w:proofErr w:type="spellStart"/>
      <w:r w:rsidR="00DF2477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DF2477">
        <w:rPr>
          <w:rFonts w:ascii="Times New Roman" w:hAnsi="Times New Roman" w:cs="Times New Roman"/>
          <w:sz w:val="24"/>
          <w:szCs w:val="24"/>
        </w:rPr>
        <w:t xml:space="preserve"> d.o.o. koji je u fazi naplate ovrhom ali dva računa su dospijeća starijeg od dvije godine te je za njih evidentiran ispravak vrijed</w:t>
      </w:r>
      <w:r w:rsidR="00F05E8C">
        <w:rPr>
          <w:rFonts w:ascii="Times New Roman" w:hAnsi="Times New Roman" w:cs="Times New Roman"/>
          <w:sz w:val="24"/>
          <w:szCs w:val="24"/>
        </w:rPr>
        <w:t>nosti</w:t>
      </w:r>
      <w:r w:rsidR="00DF2477">
        <w:rPr>
          <w:rFonts w:ascii="Times New Roman" w:hAnsi="Times New Roman" w:cs="Times New Roman"/>
          <w:sz w:val="24"/>
          <w:szCs w:val="24"/>
        </w:rPr>
        <w:t xml:space="preserve"> </w:t>
      </w:r>
      <w:r w:rsidR="00F05E8C">
        <w:rPr>
          <w:rFonts w:ascii="Times New Roman" w:hAnsi="Times New Roman" w:cs="Times New Roman"/>
          <w:sz w:val="24"/>
          <w:szCs w:val="24"/>
        </w:rPr>
        <w:t>p</w:t>
      </w:r>
      <w:r w:rsidR="00DF2477">
        <w:rPr>
          <w:rFonts w:ascii="Times New Roman" w:hAnsi="Times New Roman" w:cs="Times New Roman"/>
          <w:sz w:val="24"/>
          <w:szCs w:val="24"/>
        </w:rPr>
        <w:t>otraživanja u iznosu od 858,34 eura</w:t>
      </w:r>
      <w:r w:rsidR="00F05E8C">
        <w:rPr>
          <w:rFonts w:ascii="Times New Roman" w:hAnsi="Times New Roman" w:cs="Times New Roman"/>
          <w:sz w:val="24"/>
          <w:szCs w:val="24"/>
        </w:rPr>
        <w:t>.</w:t>
      </w:r>
    </w:p>
    <w:p w14:paraId="1C34C4C9" w14:textId="4CCE46F6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  <w:u w:val="single"/>
        </w:rPr>
        <w:t>Šifra 2 – Obveze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D2C35">
        <w:rPr>
          <w:rFonts w:ascii="Times New Roman" w:hAnsi="Times New Roman" w:cs="Times New Roman"/>
          <w:sz w:val="24"/>
          <w:szCs w:val="24"/>
        </w:rPr>
        <w:t>1</w:t>
      </w:r>
      <w:r w:rsidR="00DF2477">
        <w:rPr>
          <w:rFonts w:ascii="Times New Roman" w:hAnsi="Times New Roman" w:cs="Times New Roman"/>
          <w:sz w:val="24"/>
          <w:szCs w:val="24"/>
        </w:rPr>
        <w:t>24.596,68</w:t>
      </w:r>
      <w:r w:rsidR="003D2C35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77">
        <w:rPr>
          <w:rFonts w:ascii="Times New Roman" w:hAnsi="Times New Roman" w:cs="Times New Roman"/>
          <w:sz w:val="24"/>
          <w:szCs w:val="24"/>
        </w:rPr>
        <w:t>manje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DF2477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2477">
        <w:rPr>
          <w:rFonts w:ascii="Times New Roman" w:hAnsi="Times New Roman" w:cs="Times New Roman"/>
          <w:sz w:val="24"/>
          <w:szCs w:val="24"/>
        </w:rPr>
        <w:t>8,9</w:t>
      </w:r>
      <w:r w:rsidR="003D2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p</w:t>
      </w:r>
      <w:r w:rsidR="003D2C35">
        <w:rPr>
          <w:rFonts w:ascii="Times New Roman" w:hAnsi="Times New Roman" w:cs="Times New Roman"/>
          <w:sz w:val="24"/>
          <w:szCs w:val="24"/>
        </w:rPr>
        <w:t>rethodnu godinu</w:t>
      </w:r>
      <w:r>
        <w:rPr>
          <w:rFonts w:ascii="Times New Roman" w:hAnsi="Times New Roman" w:cs="Times New Roman"/>
          <w:sz w:val="24"/>
          <w:szCs w:val="24"/>
        </w:rPr>
        <w:t>. Sastoje se od 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077C11" w14:paraId="46E03FA8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F6E12C9" w14:textId="77777777" w:rsidR="00691B46" w:rsidRPr="00077C11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Obveze za rashode poslovanja (šifra 23)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3729A" w14:textId="3252C66F" w:rsidR="00691B46" w:rsidRPr="00077C11" w:rsidRDefault="003D2C35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DF247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15.367,93</w:t>
            </w:r>
          </w:p>
        </w:tc>
      </w:tr>
      <w:tr w:rsidR="00691B46" w14:paraId="1DD2193D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3F6F556" w14:textId="77777777" w:rsidR="00691B46" w:rsidRPr="001C4F9B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Obveze za nabavu nefinancijske imovine (šifra 24)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EADE5" w14:textId="05AA85FC" w:rsidR="00691B46" w:rsidRDefault="00DF2477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9.228,75</w:t>
            </w:r>
          </w:p>
        </w:tc>
      </w:tr>
      <w:tr w:rsidR="00691B46" w:rsidRPr="001C4F9B" w14:paraId="56623923" w14:textId="77777777" w:rsidTr="00FB6A4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EF3FB" w14:textId="77777777" w:rsidR="00691B46" w:rsidRPr="001C4F9B" w:rsidRDefault="00691B46" w:rsidP="00FB6A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2AE36" w14:textId="0F9DE24B" w:rsidR="00691B46" w:rsidRPr="001C4F9B" w:rsidRDefault="00691B46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</w:t>
            </w:r>
            <w:r w:rsidR="00DF247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24.596,68</w:t>
            </w: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136E6A8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B86F0" w14:textId="26BBAEBB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596682"/>
      <w:r>
        <w:rPr>
          <w:rFonts w:ascii="Times New Roman" w:hAnsi="Times New Roman" w:cs="Times New Roman"/>
          <w:sz w:val="24"/>
          <w:szCs w:val="24"/>
        </w:rPr>
        <w:t xml:space="preserve">Dospjele obveze iznose </w:t>
      </w:r>
      <w:r w:rsidR="00DF2477">
        <w:rPr>
          <w:rFonts w:ascii="Times New Roman" w:hAnsi="Times New Roman" w:cs="Times New Roman"/>
          <w:sz w:val="24"/>
          <w:szCs w:val="24"/>
        </w:rPr>
        <w:t>9.717,01</w:t>
      </w:r>
      <w:r w:rsidR="00B8195D">
        <w:rPr>
          <w:rFonts w:ascii="Times New Roman" w:hAnsi="Times New Roman" w:cs="Times New Roman"/>
          <w:sz w:val="24"/>
          <w:szCs w:val="24"/>
        </w:rPr>
        <w:t xml:space="preserve"> eura</w:t>
      </w:r>
      <w:r w:rsidR="006F75E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bit će podmirene tijekom siječnja i veljače 202</w:t>
      </w:r>
      <w:r w:rsidR="006F75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godine. Nedospjele obveze </w:t>
      </w:r>
      <w:r w:rsidR="006F75E8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B8195D">
        <w:rPr>
          <w:rFonts w:ascii="Times New Roman" w:hAnsi="Times New Roman" w:cs="Times New Roman"/>
          <w:sz w:val="24"/>
          <w:szCs w:val="24"/>
        </w:rPr>
        <w:t>obveze za zaposlene -plaća za 12.202</w:t>
      </w:r>
      <w:r w:rsidR="006F75E8">
        <w:rPr>
          <w:rFonts w:ascii="Times New Roman" w:hAnsi="Times New Roman" w:cs="Times New Roman"/>
          <w:sz w:val="24"/>
          <w:szCs w:val="24"/>
        </w:rPr>
        <w:t>4</w:t>
      </w:r>
      <w:r w:rsidR="00B8195D">
        <w:rPr>
          <w:rFonts w:ascii="Times New Roman" w:hAnsi="Times New Roman" w:cs="Times New Roman"/>
          <w:sz w:val="24"/>
          <w:szCs w:val="24"/>
        </w:rPr>
        <w:t>.</w:t>
      </w:r>
      <w:r w:rsidR="006F75E8">
        <w:rPr>
          <w:rFonts w:ascii="Times New Roman" w:hAnsi="Times New Roman" w:cs="Times New Roman"/>
          <w:sz w:val="24"/>
          <w:szCs w:val="24"/>
        </w:rPr>
        <w:t>, otpremninu 12.2024.</w:t>
      </w:r>
      <w:r w:rsidR="00B8195D">
        <w:rPr>
          <w:rFonts w:ascii="Times New Roman" w:hAnsi="Times New Roman" w:cs="Times New Roman"/>
          <w:sz w:val="24"/>
          <w:szCs w:val="24"/>
        </w:rPr>
        <w:t xml:space="preserve"> i obveze za materijalne rashode-rashodi se odnose na 12.202</w:t>
      </w:r>
      <w:r w:rsidR="006F75E8">
        <w:rPr>
          <w:rFonts w:ascii="Times New Roman" w:hAnsi="Times New Roman" w:cs="Times New Roman"/>
          <w:sz w:val="24"/>
          <w:szCs w:val="24"/>
        </w:rPr>
        <w:t>4</w:t>
      </w:r>
      <w:r w:rsidR="00B8195D">
        <w:rPr>
          <w:rFonts w:ascii="Times New Roman" w:hAnsi="Times New Roman" w:cs="Times New Roman"/>
          <w:sz w:val="24"/>
          <w:szCs w:val="24"/>
        </w:rPr>
        <w:t>. a dospijeće 202</w:t>
      </w:r>
      <w:r w:rsidR="006F75E8">
        <w:rPr>
          <w:rFonts w:ascii="Times New Roman" w:hAnsi="Times New Roman" w:cs="Times New Roman"/>
          <w:sz w:val="24"/>
          <w:szCs w:val="24"/>
        </w:rPr>
        <w:t>5</w:t>
      </w:r>
      <w:r w:rsidR="00B8195D">
        <w:rPr>
          <w:rFonts w:ascii="Times New Roman" w:hAnsi="Times New Roman" w:cs="Times New Roman"/>
          <w:sz w:val="24"/>
          <w:szCs w:val="24"/>
        </w:rPr>
        <w:t>. godine te će prema dospijeću biti podmirene</w:t>
      </w:r>
      <w:r w:rsidR="00F52482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0B458BD" w14:textId="21D80BA7" w:rsidR="00691B46" w:rsidRPr="00F07E9D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922</w:t>
      </w:r>
      <w:r w:rsidRPr="00F07E9D">
        <w:rPr>
          <w:rFonts w:ascii="Times New Roman" w:hAnsi="Times New Roman" w:cs="Times New Roman"/>
          <w:sz w:val="24"/>
          <w:szCs w:val="24"/>
        </w:rPr>
        <w:t xml:space="preserve"> –</w:t>
      </w:r>
      <w:r w:rsidR="00821881">
        <w:rPr>
          <w:rFonts w:ascii="Times New Roman" w:hAnsi="Times New Roman" w:cs="Times New Roman"/>
          <w:sz w:val="24"/>
          <w:szCs w:val="24"/>
        </w:rPr>
        <w:t xml:space="preserve"> Višak</w:t>
      </w:r>
      <w:r w:rsidRPr="00F07E9D">
        <w:rPr>
          <w:rFonts w:ascii="Times New Roman" w:hAnsi="Times New Roman" w:cs="Times New Roman"/>
          <w:sz w:val="24"/>
          <w:szCs w:val="24"/>
        </w:rPr>
        <w:t xml:space="preserve"> prihoda </w:t>
      </w:r>
    </w:p>
    <w:p w14:paraId="2A968EC2" w14:textId="45CB8074" w:rsidR="006F75E8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F07E9D">
        <w:rPr>
          <w:rFonts w:ascii="Times New Roman" w:hAnsi="Times New Roman" w:cs="Times New Roman"/>
          <w:sz w:val="24"/>
          <w:szCs w:val="24"/>
        </w:rPr>
        <w:t>Tijekom 202</w:t>
      </w:r>
      <w:r w:rsidR="006F75E8">
        <w:rPr>
          <w:rFonts w:ascii="Times New Roman" w:hAnsi="Times New Roman" w:cs="Times New Roman"/>
          <w:sz w:val="24"/>
          <w:szCs w:val="24"/>
        </w:rPr>
        <w:t>4</w:t>
      </w:r>
      <w:r w:rsidRPr="00F07E9D">
        <w:rPr>
          <w:rFonts w:ascii="Times New Roman" w:hAnsi="Times New Roman" w:cs="Times New Roman"/>
          <w:sz w:val="24"/>
          <w:szCs w:val="24"/>
        </w:rPr>
        <w:t xml:space="preserve">. godine evidentirani su na računima kapitalnih prijenosa sredstava </w:t>
      </w:r>
      <w:r w:rsidR="006F75E8">
        <w:rPr>
          <w:rFonts w:ascii="Times New Roman" w:hAnsi="Times New Roman" w:cs="Times New Roman"/>
          <w:sz w:val="24"/>
          <w:szCs w:val="24"/>
        </w:rPr>
        <w:t xml:space="preserve">, </w:t>
      </w:r>
      <w:r w:rsidRPr="00F07E9D">
        <w:rPr>
          <w:rFonts w:ascii="Times New Roman" w:hAnsi="Times New Roman" w:cs="Times New Roman"/>
          <w:sz w:val="24"/>
          <w:szCs w:val="24"/>
        </w:rPr>
        <w:t>razred 6</w:t>
      </w:r>
      <w:r w:rsidR="00F52482">
        <w:rPr>
          <w:rFonts w:ascii="Times New Roman" w:hAnsi="Times New Roman" w:cs="Times New Roman"/>
          <w:sz w:val="24"/>
          <w:szCs w:val="24"/>
        </w:rPr>
        <w:t>-kto 67121</w:t>
      </w:r>
      <w:r w:rsidR="006F75E8">
        <w:rPr>
          <w:rFonts w:ascii="Times New Roman" w:hAnsi="Times New Roman" w:cs="Times New Roman"/>
          <w:sz w:val="24"/>
          <w:szCs w:val="24"/>
        </w:rPr>
        <w:t xml:space="preserve"> (izvor 11)</w:t>
      </w:r>
      <w:r w:rsidR="00F52482">
        <w:rPr>
          <w:rFonts w:ascii="Times New Roman" w:hAnsi="Times New Roman" w:cs="Times New Roman"/>
          <w:sz w:val="24"/>
          <w:szCs w:val="24"/>
        </w:rPr>
        <w:t>=</w:t>
      </w:r>
      <w:r w:rsidR="006F75E8">
        <w:rPr>
          <w:rFonts w:ascii="Times New Roman" w:hAnsi="Times New Roman" w:cs="Times New Roman"/>
          <w:sz w:val="24"/>
          <w:szCs w:val="24"/>
        </w:rPr>
        <w:t>163.589,46</w:t>
      </w:r>
      <w:r w:rsidR="00F52482">
        <w:rPr>
          <w:rFonts w:ascii="Times New Roman" w:hAnsi="Times New Roman" w:cs="Times New Roman"/>
          <w:sz w:val="24"/>
          <w:szCs w:val="24"/>
        </w:rPr>
        <w:t xml:space="preserve"> eura</w:t>
      </w:r>
      <w:r w:rsidR="006F75E8">
        <w:rPr>
          <w:rFonts w:ascii="Times New Roman" w:hAnsi="Times New Roman" w:cs="Times New Roman"/>
          <w:sz w:val="24"/>
          <w:szCs w:val="24"/>
        </w:rPr>
        <w:t xml:space="preserve"> iz kojih je financirana nabava nefinancijske imovine izvora 11 koja je evidentirana na razredu 4 u iznosu od 140.172,35 eura. Izvršena je obvezna korekcija rezultata poslovanja za tih 140.172,35 eura. Također, na izvoru 51 je na razredu 6-kto 636220 evidentiran prihod 16.140,00 eura te je u istom iznosu na razredu 4-izvor 51 evidentirana nabava nefinancijske imovine</w:t>
      </w:r>
      <w:r w:rsidRPr="00F07E9D">
        <w:rPr>
          <w:rFonts w:ascii="Times New Roman" w:hAnsi="Times New Roman" w:cs="Times New Roman"/>
          <w:sz w:val="24"/>
          <w:szCs w:val="24"/>
        </w:rPr>
        <w:t xml:space="preserve"> </w:t>
      </w:r>
      <w:r w:rsidR="006F75E8">
        <w:rPr>
          <w:rFonts w:ascii="Times New Roman" w:hAnsi="Times New Roman" w:cs="Times New Roman"/>
          <w:sz w:val="24"/>
          <w:szCs w:val="24"/>
        </w:rPr>
        <w:t>za koje je izvršena obvezna korekcija rezultata.</w:t>
      </w:r>
      <w:r w:rsidR="00F52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D234D" w14:textId="74412206" w:rsidR="00691B46" w:rsidRPr="00F07E9D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F07E9D">
        <w:rPr>
          <w:rFonts w:ascii="Times New Roman" w:hAnsi="Times New Roman" w:cs="Times New Roman"/>
          <w:sz w:val="24"/>
          <w:szCs w:val="24"/>
        </w:rPr>
        <w:t xml:space="preserve">Podaci u bilanci glavne knjige iskazani su nakon provedene </w:t>
      </w:r>
      <w:r w:rsidR="00F52482">
        <w:rPr>
          <w:rFonts w:ascii="Times New Roman" w:hAnsi="Times New Roman" w:cs="Times New Roman"/>
          <w:sz w:val="24"/>
          <w:szCs w:val="24"/>
        </w:rPr>
        <w:t xml:space="preserve">obvezne </w:t>
      </w:r>
      <w:r w:rsidRPr="00F07E9D">
        <w:rPr>
          <w:rFonts w:ascii="Times New Roman" w:hAnsi="Times New Roman" w:cs="Times New Roman"/>
          <w:sz w:val="24"/>
          <w:szCs w:val="24"/>
        </w:rPr>
        <w:t>korekcije rezultata sukladno Pravilnik</w:t>
      </w:r>
      <w:r w:rsidR="00F05E8C">
        <w:rPr>
          <w:rFonts w:ascii="Times New Roman" w:hAnsi="Times New Roman" w:cs="Times New Roman"/>
          <w:sz w:val="24"/>
          <w:szCs w:val="24"/>
        </w:rPr>
        <w:t>u</w:t>
      </w:r>
      <w:r w:rsidRPr="00F07E9D">
        <w:rPr>
          <w:rFonts w:ascii="Times New Roman" w:hAnsi="Times New Roman" w:cs="Times New Roman"/>
          <w:sz w:val="24"/>
          <w:szCs w:val="24"/>
        </w:rPr>
        <w:t xml:space="preserve"> o proračunskom računovodstvu iz čega proizlaze sljedeći rezultati: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F07E9D" w14:paraId="228EEB4B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0002D3F" w14:textId="71B03544" w:rsidR="00691B46" w:rsidRPr="00F07E9D" w:rsidRDefault="006F75E8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Višak</w:t>
            </w:r>
            <w:r w:rsidR="00691B46" w:rsidRPr="00F07E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prihoda poslovanja (922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91B46" w:rsidRPr="00F07E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1)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48F6C" w14:textId="770255D0" w:rsidR="00691B46" w:rsidRPr="00F07E9D" w:rsidRDefault="006F75E8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216.556,74</w:t>
            </w:r>
          </w:p>
        </w:tc>
      </w:tr>
      <w:tr w:rsidR="00691B46" w:rsidRPr="00F07E9D" w14:paraId="7CC9D28C" w14:textId="77777777" w:rsidTr="00FB6A4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FE5538B" w14:textId="77777777" w:rsidR="00691B46" w:rsidRPr="00F07E9D" w:rsidRDefault="00691B46" w:rsidP="00FB6A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7E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Manjak prihoda od nefinancijske imovine (92222)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2D748" w14:textId="4980223D" w:rsidR="00691B46" w:rsidRPr="00F07E9D" w:rsidRDefault="006F75E8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91.117,19</w:t>
            </w:r>
          </w:p>
        </w:tc>
      </w:tr>
      <w:tr w:rsidR="00691B46" w:rsidRPr="00F07E9D" w14:paraId="2052D360" w14:textId="77777777" w:rsidTr="00FB6A4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F4C8D" w14:textId="4991F8AC" w:rsidR="00691B46" w:rsidRPr="00F07E9D" w:rsidRDefault="00691B46" w:rsidP="00FB6A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F07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Ukupno-</w:t>
            </w:r>
            <w:r w:rsidR="006F7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višak</w:t>
            </w:r>
            <w:r w:rsidRPr="00F07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prihoda </w:t>
            </w:r>
            <w:r w:rsidR="008218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(922)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BBA1" w14:textId="1695FB80" w:rsidR="00691B46" w:rsidRPr="00F07E9D" w:rsidRDefault="00F52482" w:rsidP="00FB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12</w:t>
            </w:r>
            <w:r w:rsidR="006F7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5.439,55</w:t>
            </w:r>
            <w:r w:rsidR="00691B46" w:rsidRPr="00F07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</w:t>
            </w:r>
          </w:p>
        </w:tc>
      </w:tr>
    </w:tbl>
    <w:p w14:paraId="2483D315" w14:textId="77777777" w:rsidR="00691B46" w:rsidRPr="00F07E9D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CF2A1" w14:textId="77777777" w:rsidR="00B61660" w:rsidRDefault="00B61660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69ADE" w14:textId="77777777" w:rsidR="00821881" w:rsidRDefault="00821881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F193B" w14:textId="774F3B25" w:rsidR="00691B46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9D">
        <w:rPr>
          <w:rFonts w:ascii="Times New Roman" w:hAnsi="Times New Roman" w:cs="Times New Roman"/>
          <w:b/>
          <w:sz w:val="28"/>
          <w:szCs w:val="28"/>
        </w:rPr>
        <w:lastRenderedPageBreak/>
        <w:t>BILJEŠKE uz IZVJEŠTAJ O PROMJENAMA U VRIJEDNOSTI I OBUJMU IMOVINE I OBVEZA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7E9D">
        <w:rPr>
          <w:rFonts w:ascii="Times New Roman" w:hAnsi="Times New Roman" w:cs="Times New Roman"/>
          <w:b/>
          <w:sz w:val="28"/>
          <w:szCs w:val="28"/>
        </w:rPr>
        <w:t>obrazac P-VRIO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87F40E" w14:textId="77777777" w:rsidR="00691B46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A8E3B" w14:textId="0FAE8C78" w:rsidR="00691B46" w:rsidRDefault="00E709DA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Gradski muzej Varaždin nije imao promjene u vrijednosti i obujmu imovine i obveza.</w:t>
      </w:r>
    </w:p>
    <w:p w14:paraId="364F811B" w14:textId="77777777" w:rsidR="00E709DA" w:rsidRPr="00111FCC" w:rsidRDefault="00E709DA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14A63" w14:textId="77777777" w:rsidR="00691B46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9D">
        <w:rPr>
          <w:rFonts w:ascii="Times New Roman" w:hAnsi="Times New Roman" w:cs="Times New Roman"/>
          <w:b/>
          <w:sz w:val="28"/>
          <w:szCs w:val="28"/>
        </w:rPr>
        <w:t>BILJEŠKE u</w:t>
      </w:r>
      <w:r>
        <w:rPr>
          <w:rFonts w:ascii="Times New Roman" w:hAnsi="Times New Roman" w:cs="Times New Roman"/>
          <w:b/>
          <w:sz w:val="28"/>
          <w:szCs w:val="28"/>
        </w:rPr>
        <w:t>z IZVJEŠTAJ O RASHODIMA PREMA FUNKCIJSKOJ KLASIFIKACIJI (obrazac RAS-funkcijski)</w:t>
      </w:r>
    </w:p>
    <w:p w14:paraId="6ADF8045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8BBC6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8F5BD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F5BD3">
        <w:rPr>
          <w:rFonts w:ascii="Times New Roman" w:hAnsi="Times New Roman" w:cs="Times New Roman"/>
          <w:sz w:val="24"/>
          <w:szCs w:val="24"/>
        </w:rPr>
        <w:t xml:space="preserve">brascu RAS-funkcijski iskazani su rashodi razreda 3 i 4 prema funkcijama za koje su utrošeni.  </w:t>
      </w:r>
      <w:r>
        <w:rPr>
          <w:rFonts w:ascii="Times New Roman" w:hAnsi="Times New Roman" w:cs="Times New Roman"/>
          <w:sz w:val="24"/>
          <w:szCs w:val="24"/>
        </w:rPr>
        <w:t>Iznosi navedeni u o</w:t>
      </w:r>
      <w:r w:rsidRPr="008F5BD3">
        <w:rPr>
          <w:rFonts w:ascii="Times New Roman" w:hAnsi="Times New Roman" w:cs="Times New Roman"/>
          <w:sz w:val="24"/>
          <w:szCs w:val="24"/>
        </w:rPr>
        <w:t>brascu RAS-funkcijski odgovaraj</w:t>
      </w:r>
      <w:r>
        <w:rPr>
          <w:rFonts w:ascii="Times New Roman" w:hAnsi="Times New Roman" w:cs="Times New Roman"/>
          <w:sz w:val="24"/>
          <w:szCs w:val="24"/>
        </w:rPr>
        <w:t>u ukupno iskazanim rashodima u o</w:t>
      </w:r>
      <w:r w:rsidRPr="008F5BD3">
        <w:rPr>
          <w:rFonts w:ascii="Times New Roman" w:hAnsi="Times New Roman" w:cs="Times New Roman"/>
          <w:sz w:val="24"/>
          <w:szCs w:val="24"/>
        </w:rPr>
        <w:t xml:space="preserve">brascu PR-RAS na šifri Y034. </w:t>
      </w:r>
    </w:p>
    <w:p w14:paraId="50585333" w14:textId="38E63AFE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8F5BD3">
        <w:rPr>
          <w:rFonts w:ascii="Times New Roman" w:hAnsi="Times New Roman" w:cs="Times New Roman"/>
          <w:sz w:val="24"/>
          <w:szCs w:val="24"/>
        </w:rPr>
        <w:t xml:space="preserve">Gradski muzej Varaždin prema funkcijskoj klasifikaciji pripada šifri 08- Rekreacija, kultura i religija , </w:t>
      </w:r>
      <w:proofErr w:type="spellStart"/>
      <w:r w:rsidRPr="008F5BD3">
        <w:rPr>
          <w:rFonts w:ascii="Times New Roman" w:hAnsi="Times New Roman" w:cs="Times New Roman"/>
          <w:sz w:val="24"/>
          <w:szCs w:val="24"/>
        </w:rPr>
        <w:t>podšifra</w:t>
      </w:r>
      <w:proofErr w:type="spellEnd"/>
      <w:r w:rsidRPr="008F5BD3">
        <w:rPr>
          <w:rFonts w:ascii="Times New Roman" w:hAnsi="Times New Roman" w:cs="Times New Roman"/>
          <w:sz w:val="24"/>
          <w:szCs w:val="24"/>
        </w:rPr>
        <w:t xml:space="preserve"> 082 - Službe kulture. Na navedenoj šifri iskazani su ukupni rashodi 202</w:t>
      </w:r>
      <w:r w:rsidR="001B6016">
        <w:rPr>
          <w:rFonts w:ascii="Times New Roman" w:hAnsi="Times New Roman" w:cs="Times New Roman"/>
          <w:sz w:val="24"/>
          <w:szCs w:val="24"/>
        </w:rPr>
        <w:t>4</w:t>
      </w:r>
      <w:r w:rsidRPr="008F5BD3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1B6016">
        <w:rPr>
          <w:rFonts w:ascii="Times New Roman" w:hAnsi="Times New Roman" w:cs="Times New Roman"/>
          <w:sz w:val="24"/>
          <w:szCs w:val="24"/>
        </w:rPr>
        <w:t>1.515.521,39</w:t>
      </w:r>
      <w:r w:rsidRPr="008F5BD3">
        <w:rPr>
          <w:rFonts w:ascii="Times New Roman" w:hAnsi="Times New Roman" w:cs="Times New Roman"/>
          <w:sz w:val="24"/>
          <w:szCs w:val="24"/>
        </w:rPr>
        <w:t xml:space="preserve"> </w:t>
      </w:r>
      <w:r w:rsidR="007F377F">
        <w:rPr>
          <w:rFonts w:ascii="Times New Roman" w:hAnsi="Times New Roman" w:cs="Times New Roman"/>
          <w:sz w:val="24"/>
          <w:szCs w:val="24"/>
        </w:rPr>
        <w:t>eura</w:t>
      </w:r>
      <w:r w:rsidRPr="008F5BD3">
        <w:rPr>
          <w:rFonts w:ascii="Times New Roman" w:hAnsi="Times New Roman" w:cs="Times New Roman"/>
          <w:sz w:val="24"/>
          <w:szCs w:val="24"/>
        </w:rPr>
        <w:t>.</w:t>
      </w:r>
    </w:p>
    <w:p w14:paraId="15E0BBD7" w14:textId="77777777" w:rsidR="008F5BD3" w:rsidRDefault="008F5BD3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2DA47" w14:textId="77777777" w:rsidR="008F5BD3" w:rsidRPr="008F5BD3" w:rsidRDefault="008F5BD3" w:rsidP="008F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BD3">
        <w:rPr>
          <w:rFonts w:ascii="Times New Roman" w:hAnsi="Times New Roman" w:cs="Times New Roman"/>
          <w:b/>
          <w:sz w:val="28"/>
          <w:szCs w:val="28"/>
        </w:rPr>
        <w:t>BILJEŠKE uz IZVJEŠTAJ O OBVEZAMA</w:t>
      </w:r>
    </w:p>
    <w:p w14:paraId="41CCD851" w14:textId="77777777" w:rsidR="008F5BD3" w:rsidRDefault="008F5BD3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3854C" w14:textId="01C348A1" w:rsidR="00A41C41" w:rsidRDefault="001C20E6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V006</w:t>
      </w:r>
      <w:r w:rsidRPr="00484DB1">
        <w:rPr>
          <w:rFonts w:ascii="Times New Roman" w:hAnsi="Times New Roman" w:cs="Times New Roman"/>
          <w:sz w:val="24"/>
          <w:szCs w:val="24"/>
        </w:rPr>
        <w:t xml:space="preserve"> - 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Stanje obveza na </w:t>
      </w:r>
      <w:r w:rsidR="00A41C41">
        <w:rPr>
          <w:rFonts w:ascii="Times New Roman" w:hAnsi="Times New Roman" w:cs="Times New Roman"/>
          <w:sz w:val="24"/>
          <w:szCs w:val="24"/>
        </w:rPr>
        <w:t>kraju izvještajnog razdoblja (</w:t>
      </w:r>
      <w:r w:rsidR="008F5BD3" w:rsidRPr="00484DB1">
        <w:rPr>
          <w:rFonts w:ascii="Times New Roman" w:hAnsi="Times New Roman" w:cs="Times New Roman"/>
          <w:sz w:val="24"/>
          <w:szCs w:val="24"/>
        </w:rPr>
        <w:t>3</w:t>
      </w:r>
      <w:r w:rsidR="00B61660">
        <w:rPr>
          <w:rFonts w:ascii="Times New Roman" w:hAnsi="Times New Roman" w:cs="Times New Roman"/>
          <w:sz w:val="24"/>
          <w:szCs w:val="24"/>
        </w:rPr>
        <w:t>1.12</w:t>
      </w:r>
      <w:r w:rsidR="001B6016">
        <w:rPr>
          <w:rFonts w:ascii="Times New Roman" w:hAnsi="Times New Roman" w:cs="Times New Roman"/>
          <w:sz w:val="24"/>
          <w:szCs w:val="24"/>
        </w:rPr>
        <w:t>.2024</w:t>
      </w:r>
      <w:r w:rsidR="00A41C41">
        <w:rPr>
          <w:rFonts w:ascii="Times New Roman" w:hAnsi="Times New Roman" w:cs="Times New Roman"/>
          <w:sz w:val="24"/>
          <w:szCs w:val="24"/>
        </w:rPr>
        <w:t>.)</w:t>
      </w:r>
      <w:r w:rsidRPr="00484DB1">
        <w:rPr>
          <w:rFonts w:ascii="Times New Roman" w:hAnsi="Times New Roman" w:cs="Times New Roman"/>
          <w:sz w:val="24"/>
          <w:szCs w:val="24"/>
        </w:rPr>
        <w:t xml:space="preserve"> iznos</w:t>
      </w:r>
      <w:r w:rsidR="008B7D1B">
        <w:rPr>
          <w:rFonts w:ascii="Times New Roman" w:hAnsi="Times New Roman" w:cs="Times New Roman"/>
          <w:sz w:val="24"/>
          <w:szCs w:val="24"/>
        </w:rPr>
        <w:t>i</w:t>
      </w:r>
      <w:r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1B6016">
        <w:rPr>
          <w:rFonts w:ascii="Times New Roman" w:hAnsi="Times New Roman" w:cs="Times New Roman"/>
          <w:sz w:val="24"/>
          <w:szCs w:val="24"/>
        </w:rPr>
        <w:t xml:space="preserve">124.596,68 </w:t>
      </w:r>
      <w:r w:rsidR="007823C3">
        <w:rPr>
          <w:rFonts w:ascii="Times New Roman" w:hAnsi="Times New Roman" w:cs="Times New Roman"/>
          <w:sz w:val="24"/>
          <w:szCs w:val="24"/>
        </w:rPr>
        <w:t>eura</w:t>
      </w:r>
      <w:r w:rsidR="008F5BD3" w:rsidRPr="00484DB1">
        <w:rPr>
          <w:rFonts w:ascii="Times New Roman" w:hAnsi="Times New Roman" w:cs="Times New Roman"/>
          <w:sz w:val="24"/>
          <w:szCs w:val="24"/>
        </w:rPr>
        <w:t>.</w:t>
      </w:r>
    </w:p>
    <w:p w14:paraId="27D4423E" w14:textId="1F6A9F8C" w:rsidR="00B61660" w:rsidRDefault="00B61660" w:rsidP="00B61660">
      <w:pPr>
        <w:jc w:val="both"/>
        <w:rPr>
          <w:rFonts w:ascii="Times New Roman" w:hAnsi="Times New Roman" w:cs="Times New Roman"/>
          <w:sz w:val="24"/>
          <w:szCs w:val="24"/>
        </w:rPr>
      </w:pPr>
      <w:r w:rsidRPr="00B61660">
        <w:rPr>
          <w:rFonts w:ascii="Times New Roman" w:hAnsi="Times New Roman" w:cs="Times New Roman"/>
          <w:b/>
          <w:bCs/>
          <w:sz w:val="24"/>
          <w:szCs w:val="24"/>
        </w:rPr>
        <w:t>Šifra V007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B6016">
        <w:rPr>
          <w:rFonts w:ascii="Times New Roman" w:hAnsi="Times New Roman" w:cs="Times New Roman"/>
          <w:sz w:val="24"/>
          <w:szCs w:val="24"/>
        </w:rPr>
        <w:t xml:space="preserve"> dospjele obveze iznose 9.717,01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FC3C5C">
        <w:rPr>
          <w:rFonts w:ascii="Times New Roman" w:hAnsi="Times New Roman" w:cs="Times New Roman"/>
          <w:sz w:val="24"/>
          <w:szCs w:val="24"/>
        </w:rPr>
        <w:t xml:space="preserve">od čega </w:t>
      </w:r>
      <w:r>
        <w:rPr>
          <w:rFonts w:ascii="Times New Roman" w:hAnsi="Times New Roman" w:cs="Times New Roman"/>
          <w:sz w:val="24"/>
          <w:szCs w:val="24"/>
        </w:rPr>
        <w:t>za rashode poslovanja</w:t>
      </w:r>
      <w:r w:rsidR="00FC3C5C">
        <w:rPr>
          <w:rFonts w:ascii="Times New Roman" w:hAnsi="Times New Roman" w:cs="Times New Roman"/>
          <w:sz w:val="24"/>
          <w:szCs w:val="24"/>
        </w:rPr>
        <w:t xml:space="preserve"> 3.217,01 a za nabavu nefinancijske imovine 6.500,00 eura</w:t>
      </w:r>
      <w:r>
        <w:rPr>
          <w:rFonts w:ascii="Times New Roman" w:hAnsi="Times New Roman" w:cs="Times New Roman"/>
          <w:sz w:val="24"/>
          <w:szCs w:val="24"/>
        </w:rPr>
        <w:t xml:space="preserve"> i bit će podmirene</w:t>
      </w:r>
      <w:r w:rsidR="00FC3C5C">
        <w:rPr>
          <w:rFonts w:ascii="Times New Roman" w:hAnsi="Times New Roman" w:cs="Times New Roman"/>
          <w:sz w:val="24"/>
          <w:szCs w:val="24"/>
        </w:rPr>
        <w:t xml:space="preserve"> tijekom siječnja i veljače 2025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3BB9E92F" w14:textId="38E0F1BA" w:rsidR="00B61660" w:rsidRDefault="00B61660" w:rsidP="00B61660">
      <w:pPr>
        <w:jc w:val="both"/>
        <w:rPr>
          <w:rFonts w:ascii="Times New Roman" w:hAnsi="Times New Roman" w:cs="Times New Roman"/>
          <w:sz w:val="24"/>
          <w:szCs w:val="24"/>
        </w:rPr>
      </w:pPr>
      <w:r w:rsidRPr="00B61660">
        <w:rPr>
          <w:rFonts w:ascii="Times New Roman" w:hAnsi="Times New Roman" w:cs="Times New Roman"/>
          <w:b/>
          <w:bCs/>
          <w:sz w:val="24"/>
          <w:szCs w:val="24"/>
        </w:rPr>
        <w:t>Šifra V009</w:t>
      </w:r>
      <w:r w:rsidR="00FC3C5C">
        <w:rPr>
          <w:rFonts w:ascii="Times New Roman" w:hAnsi="Times New Roman" w:cs="Times New Roman"/>
          <w:sz w:val="24"/>
          <w:szCs w:val="24"/>
        </w:rPr>
        <w:t xml:space="preserve"> - nedospjele obveze iznose 114.879,67</w:t>
      </w:r>
      <w:r>
        <w:rPr>
          <w:rFonts w:ascii="Times New Roman" w:hAnsi="Times New Roman" w:cs="Times New Roman"/>
          <w:sz w:val="24"/>
          <w:szCs w:val="24"/>
        </w:rPr>
        <w:t xml:space="preserve"> eura (obvez</w:t>
      </w:r>
      <w:r w:rsidR="00FC3C5C">
        <w:rPr>
          <w:rFonts w:ascii="Times New Roman" w:hAnsi="Times New Roman" w:cs="Times New Roman"/>
          <w:sz w:val="24"/>
          <w:szCs w:val="24"/>
        </w:rPr>
        <w:t>e za zaposlene -plaća za 12.2024</w:t>
      </w:r>
      <w:r>
        <w:rPr>
          <w:rFonts w:ascii="Times New Roman" w:hAnsi="Times New Roman" w:cs="Times New Roman"/>
          <w:sz w:val="24"/>
          <w:szCs w:val="24"/>
        </w:rPr>
        <w:t>. i obveze za materijalne rash</w:t>
      </w:r>
      <w:r w:rsidR="00FC3C5C">
        <w:rPr>
          <w:rFonts w:ascii="Times New Roman" w:hAnsi="Times New Roman" w:cs="Times New Roman"/>
          <w:sz w:val="24"/>
          <w:szCs w:val="24"/>
        </w:rPr>
        <w:t>ode-rashodi se odnose na 12.2024. a dospijeće 2025</w:t>
      </w:r>
      <w:r>
        <w:rPr>
          <w:rFonts w:ascii="Times New Roman" w:hAnsi="Times New Roman" w:cs="Times New Roman"/>
          <w:sz w:val="24"/>
          <w:szCs w:val="24"/>
        </w:rPr>
        <w:t>. godine te će prema dospijeću biti podmirene).</w:t>
      </w:r>
    </w:p>
    <w:p w14:paraId="491DA6A2" w14:textId="5519C38B" w:rsidR="00111FCC" w:rsidRPr="00484DB1" w:rsidRDefault="009C3541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P dio 25, 26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1FCC" w:rsidRPr="00A41C41">
        <w:rPr>
          <w:rFonts w:ascii="Times New Roman" w:hAnsi="Times New Roman" w:cs="Times New Roman"/>
          <w:sz w:val="24"/>
          <w:szCs w:val="24"/>
        </w:rPr>
        <w:t>Gradski muzej Varaždin nema primljenih zajmova</w:t>
      </w:r>
      <w:r w:rsidR="00111FCC">
        <w:rPr>
          <w:rFonts w:ascii="Times New Roman" w:hAnsi="Times New Roman" w:cs="Times New Roman"/>
          <w:sz w:val="24"/>
          <w:szCs w:val="24"/>
        </w:rPr>
        <w:t>, pa niti obaveza po istima.</w:t>
      </w:r>
    </w:p>
    <w:p w14:paraId="4A0A1A03" w14:textId="7FE882C0" w:rsidR="009C3541" w:rsidRPr="00B61660" w:rsidRDefault="009C3541" w:rsidP="00FB05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660">
        <w:rPr>
          <w:rFonts w:ascii="Times New Roman" w:hAnsi="Times New Roman" w:cs="Times New Roman"/>
          <w:i/>
          <w:iCs/>
          <w:sz w:val="24"/>
          <w:szCs w:val="24"/>
        </w:rPr>
        <w:t xml:space="preserve">U Varaždinu, </w:t>
      </w:r>
      <w:r w:rsidR="00B61660" w:rsidRPr="00B61660">
        <w:rPr>
          <w:rFonts w:ascii="Times New Roman" w:hAnsi="Times New Roman" w:cs="Times New Roman"/>
          <w:i/>
          <w:iCs/>
          <w:sz w:val="24"/>
          <w:szCs w:val="24"/>
        </w:rPr>
        <w:t>31. 1</w:t>
      </w:r>
      <w:r w:rsidRPr="00B61660">
        <w:rPr>
          <w:rFonts w:ascii="Times New Roman" w:hAnsi="Times New Roman" w:cs="Times New Roman"/>
          <w:i/>
          <w:iCs/>
          <w:sz w:val="24"/>
          <w:szCs w:val="24"/>
        </w:rPr>
        <w:t>. 202</w:t>
      </w:r>
      <w:r w:rsidR="00FC3C5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6166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231102" w14:textId="7AD1DAA6" w:rsidR="009C3541" w:rsidRDefault="009C3541" w:rsidP="009C35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14:paraId="5FBE16DA" w14:textId="0187DD46" w:rsidR="009C3541" w:rsidRPr="00484DB1" w:rsidRDefault="009C3541" w:rsidP="009C35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Miran Bojanić Morandini</w:t>
      </w:r>
    </w:p>
    <w:sectPr w:rsidR="009C3541" w:rsidRPr="00484D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14E1" w14:textId="77777777" w:rsidR="006C6702" w:rsidRDefault="006C6702" w:rsidP="00E45B4C">
      <w:pPr>
        <w:spacing w:after="0" w:line="240" w:lineRule="auto"/>
      </w:pPr>
      <w:r>
        <w:separator/>
      </w:r>
    </w:p>
  </w:endnote>
  <w:endnote w:type="continuationSeparator" w:id="0">
    <w:p w14:paraId="2F166DF2" w14:textId="77777777" w:rsidR="006C6702" w:rsidRDefault="006C6702" w:rsidP="00E4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041550"/>
      <w:docPartObj>
        <w:docPartGallery w:val="Page Numbers (Bottom of Page)"/>
        <w:docPartUnique/>
      </w:docPartObj>
    </w:sdtPr>
    <w:sdtContent>
      <w:p w14:paraId="54AEC263" w14:textId="14A6B983" w:rsidR="006538F2" w:rsidRDefault="006538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DA">
          <w:rPr>
            <w:noProof/>
          </w:rPr>
          <w:t>8</w:t>
        </w:r>
        <w:r>
          <w:fldChar w:fldCharType="end"/>
        </w:r>
      </w:p>
    </w:sdtContent>
  </w:sdt>
  <w:p w14:paraId="298155A2" w14:textId="77777777" w:rsidR="006538F2" w:rsidRDefault="006538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FABE1" w14:textId="77777777" w:rsidR="006C6702" w:rsidRDefault="006C6702" w:rsidP="00E45B4C">
      <w:pPr>
        <w:spacing w:after="0" w:line="240" w:lineRule="auto"/>
      </w:pPr>
      <w:r>
        <w:separator/>
      </w:r>
    </w:p>
  </w:footnote>
  <w:footnote w:type="continuationSeparator" w:id="0">
    <w:p w14:paraId="50C4E01B" w14:textId="77777777" w:rsidR="006C6702" w:rsidRDefault="006C6702" w:rsidP="00E4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7E23"/>
    <w:multiLevelType w:val="hybridMultilevel"/>
    <w:tmpl w:val="00F8902A"/>
    <w:lvl w:ilvl="0" w:tplc="9D32288C">
      <w:start w:val="7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CCD0B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326D"/>
    <w:multiLevelType w:val="hybridMultilevel"/>
    <w:tmpl w:val="BD82DB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246B"/>
    <w:multiLevelType w:val="hybridMultilevel"/>
    <w:tmpl w:val="C970494A"/>
    <w:lvl w:ilvl="0" w:tplc="9C6670BE">
      <w:start w:val="1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90651">
    <w:abstractNumId w:val="2"/>
  </w:num>
  <w:num w:numId="2" w16cid:durableId="598292110">
    <w:abstractNumId w:val="1"/>
  </w:num>
  <w:num w:numId="3" w16cid:durableId="757605903">
    <w:abstractNumId w:val="0"/>
  </w:num>
  <w:num w:numId="4" w16cid:durableId="107918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96"/>
    <w:rsid w:val="00004930"/>
    <w:rsid w:val="000063C7"/>
    <w:rsid w:val="00041FD9"/>
    <w:rsid w:val="00055DE7"/>
    <w:rsid w:val="00061E49"/>
    <w:rsid w:val="00077C11"/>
    <w:rsid w:val="000803A1"/>
    <w:rsid w:val="000925D8"/>
    <w:rsid w:val="000B6102"/>
    <w:rsid w:val="000C20E2"/>
    <w:rsid w:val="000E3EDE"/>
    <w:rsid w:val="00111FCC"/>
    <w:rsid w:val="00115321"/>
    <w:rsid w:val="00146707"/>
    <w:rsid w:val="001858D6"/>
    <w:rsid w:val="00196966"/>
    <w:rsid w:val="001B6016"/>
    <w:rsid w:val="001C20E6"/>
    <w:rsid w:val="001C4F9B"/>
    <w:rsid w:val="001D0D73"/>
    <w:rsid w:val="001F2728"/>
    <w:rsid w:val="001F4863"/>
    <w:rsid w:val="0022213A"/>
    <w:rsid w:val="00232382"/>
    <w:rsid w:val="00244B2F"/>
    <w:rsid w:val="0026252B"/>
    <w:rsid w:val="00280965"/>
    <w:rsid w:val="0028689B"/>
    <w:rsid w:val="002B5B5A"/>
    <w:rsid w:val="002F7532"/>
    <w:rsid w:val="003468B2"/>
    <w:rsid w:val="00371DB8"/>
    <w:rsid w:val="00373A85"/>
    <w:rsid w:val="003808ED"/>
    <w:rsid w:val="003A0DD7"/>
    <w:rsid w:val="003B0AED"/>
    <w:rsid w:val="003B6524"/>
    <w:rsid w:val="003D2C35"/>
    <w:rsid w:val="00435D75"/>
    <w:rsid w:val="00450524"/>
    <w:rsid w:val="0045244D"/>
    <w:rsid w:val="00484DB1"/>
    <w:rsid w:val="00486AE8"/>
    <w:rsid w:val="004A6194"/>
    <w:rsid w:val="004C7806"/>
    <w:rsid w:val="004F61A3"/>
    <w:rsid w:val="005949D2"/>
    <w:rsid w:val="005B202F"/>
    <w:rsid w:val="00610B20"/>
    <w:rsid w:val="00637260"/>
    <w:rsid w:val="006538F2"/>
    <w:rsid w:val="00691B46"/>
    <w:rsid w:val="006C6702"/>
    <w:rsid w:val="006E0E46"/>
    <w:rsid w:val="006F0741"/>
    <w:rsid w:val="006F75E8"/>
    <w:rsid w:val="00710E8A"/>
    <w:rsid w:val="00740366"/>
    <w:rsid w:val="00745C47"/>
    <w:rsid w:val="00762BA2"/>
    <w:rsid w:val="007740C7"/>
    <w:rsid w:val="00776FC6"/>
    <w:rsid w:val="007823C3"/>
    <w:rsid w:val="007B35D1"/>
    <w:rsid w:val="007F2EE4"/>
    <w:rsid w:val="007F377F"/>
    <w:rsid w:val="00806E6A"/>
    <w:rsid w:val="008167A1"/>
    <w:rsid w:val="00816E76"/>
    <w:rsid w:val="00821881"/>
    <w:rsid w:val="008316A2"/>
    <w:rsid w:val="00887162"/>
    <w:rsid w:val="00896218"/>
    <w:rsid w:val="008B7D1B"/>
    <w:rsid w:val="008F5BD3"/>
    <w:rsid w:val="00912DD2"/>
    <w:rsid w:val="00913721"/>
    <w:rsid w:val="00916295"/>
    <w:rsid w:val="0092167D"/>
    <w:rsid w:val="009C3541"/>
    <w:rsid w:val="009F30A2"/>
    <w:rsid w:val="009F7296"/>
    <w:rsid w:val="00A05348"/>
    <w:rsid w:val="00A3580B"/>
    <w:rsid w:val="00A41C41"/>
    <w:rsid w:val="00A54C05"/>
    <w:rsid w:val="00A90183"/>
    <w:rsid w:val="00AF6462"/>
    <w:rsid w:val="00B36C90"/>
    <w:rsid w:val="00B61660"/>
    <w:rsid w:val="00B61F55"/>
    <w:rsid w:val="00B71120"/>
    <w:rsid w:val="00B8195D"/>
    <w:rsid w:val="00B84AD1"/>
    <w:rsid w:val="00BB0D63"/>
    <w:rsid w:val="00C003E3"/>
    <w:rsid w:val="00C3384E"/>
    <w:rsid w:val="00CA46A9"/>
    <w:rsid w:val="00CB2969"/>
    <w:rsid w:val="00CD76FB"/>
    <w:rsid w:val="00CE3A04"/>
    <w:rsid w:val="00D0224A"/>
    <w:rsid w:val="00D40CC2"/>
    <w:rsid w:val="00D423FD"/>
    <w:rsid w:val="00D731C1"/>
    <w:rsid w:val="00D84587"/>
    <w:rsid w:val="00D8753C"/>
    <w:rsid w:val="00DA1718"/>
    <w:rsid w:val="00DE1124"/>
    <w:rsid w:val="00DF2477"/>
    <w:rsid w:val="00DF59C0"/>
    <w:rsid w:val="00E343B1"/>
    <w:rsid w:val="00E45B4C"/>
    <w:rsid w:val="00E709DA"/>
    <w:rsid w:val="00E808E0"/>
    <w:rsid w:val="00EC7A30"/>
    <w:rsid w:val="00F05E8C"/>
    <w:rsid w:val="00F07E9D"/>
    <w:rsid w:val="00F238C3"/>
    <w:rsid w:val="00F52482"/>
    <w:rsid w:val="00F60380"/>
    <w:rsid w:val="00F668B0"/>
    <w:rsid w:val="00F74FF2"/>
    <w:rsid w:val="00F91ED2"/>
    <w:rsid w:val="00FA2E22"/>
    <w:rsid w:val="00FA4B9B"/>
    <w:rsid w:val="00FB05A7"/>
    <w:rsid w:val="00FB6A4B"/>
    <w:rsid w:val="00FC3C5C"/>
    <w:rsid w:val="00FC3D8F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F953"/>
  <w15:chartTrackingRefBased/>
  <w15:docId w15:val="{AA9F1519-03CD-4FB6-919E-C21B786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E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B4C"/>
  </w:style>
  <w:style w:type="paragraph" w:styleId="Podnoje">
    <w:name w:val="footer"/>
    <w:basedOn w:val="Normal"/>
    <w:link w:val="PodnojeChar"/>
    <w:uiPriority w:val="99"/>
    <w:unhideWhenUsed/>
    <w:rsid w:val="00E4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Stipetich</cp:lastModifiedBy>
  <cp:revision>3</cp:revision>
  <cp:lastPrinted>2025-01-31T13:40:00Z</cp:lastPrinted>
  <dcterms:created xsi:type="dcterms:W3CDTF">2025-01-31T11:48:00Z</dcterms:created>
  <dcterms:modified xsi:type="dcterms:W3CDTF">2025-01-31T13:40:00Z</dcterms:modified>
</cp:coreProperties>
</file>